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A1D" w:rsidRDefault="00D11A1D">
      <w:pPr>
        <w:pStyle w:val="pkt"/>
        <w:ind w:left="0" w:firstLine="0"/>
        <w:rPr>
          <w:b/>
        </w:rPr>
      </w:pPr>
      <w:r>
        <w:rPr>
          <w:b/>
        </w:rPr>
        <w:t>Powiat Ostrowski</w:t>
      </w:r>
    </w:p>
    <w:p w:rsidR="00EB7871" w:rsidRPr="003209A8" w:rsidRDefault="004854E5">
      <w:pPr>
        <w:pStyle w:val="pkt"/>
        <w:ind w:left="0" w:firstLine="0"/>
        <w:rPr>
          <w:b/>
        </w:rPr>
      </w:pPr>
      <w:r w:rsidRPr="004854E5">
        <w:rPr>
          <w:b/>
        </w:rPr>
        <w:t>Zespół Szkół Technicznych w Ostrowie Wielkopolskim</w:t>
      </w:r>
    </w:p>
    <w:p w:rsidR="00EB7871" w:rsidRPr="003209A8" w:rsidRDefault="00D11A1D">
      <w:pPr>
        <w:pStyle w:val="pkt"/>
        <w:ind w:left="0" w:firstLine="0"/>
        <w:rPr>
          <w:b/>
        </w:rPr>
      </w:pPr>
      <w:r>
        <w:rPr>
          <w:b/>
        </w:rPr>
        <w:t>Ul. Poznańska 43</w:t>
      </w:r>
    </w:p>
    <w:p w:rsidR="00EB7871" w:rsidRPr="003209A8" w:rsidRDefault="004854E5">
      <w:pPr>
        <w:pStyle w:val="pkt"/>
        <w:ind w:left="0" w:firstLine="0"/>
        <w:rPr>
          <w:b/>
        </w:rPr>
      </w:pPr>
      <w:r w:rsidRPr="004854E5">
        <w:rPr>
          <w:b/>
        </w:rPr>
        <w:t>63-400</w:t>
      </w:r>
      <w:r w:rsidR="00EB7871" w:rsidRPr="003209A8">
        <w:rPr>
          <w:b/>
        </w:rPr>
        <w:t xml:space="preserve"> </w:t>
      </w:r>
      <w:r w:rsidRPr="004854E5">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854E5" w:rsidRPr="004854E5">
        <w:rPr>
          <w:b/>
        </w:rPr>
        <w:t>ZST 1/2019</w:t>
      </w:r>
      <w:r w:rsidRPr="003209A8">
        <w:tab/>
      </w:r>
      <w:r w:rsidR="004854E5" w:rsidRPr="004854E5">
        <w:t>Ostrów Wielkopolski</w:t>
      </w:r>
      <w:r w:rsidRPr="003209A8">
        <w:t xml:space="preserve">, </w:t>
      </w:r>
      <w:r w:rsidR="004854E5" w:rsidRPr="004854E5">
        <w:t>2019-04-</w:t>
      </w:r>
      <w:r w:rsidR="0013358C">
        <w:t>30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proofErr w:type="gramStart"/>
      <w:r w:rsidR="004854E5" w:rsidRPr="004854E5">
        <w:rPr>
          <w:b/>
          <w:sz w:val="32"/>
          <w:szCs w:val="32"/>
        </w:rPr>
        <w:t>Remont  korytarzy</w:t>
      </w:r>
      <w:proofErr w:type="gramEnd"/>
      <w:r w:rsidR="004854E5" w:rsidRPr="004854E5">
        <w:rPr>
          <w:b/>
          <w:sz w:val="32"/>
          <w:szCs w:val="32"/>
        </w:rPr>
        <w:t xml:space="preserve">  parteru w budynku </w:t>
      </w:r>
      <w:r w:rsidR="001142BA">
        <w:rPr>
          <w:b/>
          <w:sz w:val="32"/>
          <w:szCs w:val="32"/>
        </w:rPr>
        <w:br/>
      </w:r>
      <w:r w:rsidR="004854E5" w:rsidRPr="004854E5">
        <w:rPr>
          <w:b/>
          <w:sz w:val="32"/>
          <w:szCs w:val="32"/>
        </w:rPr>
        <w:t xml:space="preserve">Zespołu  Szkół  Technicznych  w  Ostrowie  Wielkopolskim  </w:t>
      </w:r>
      <w:r w:rsidR="00D11A1D">
        <w:rPr>
          <w:b/>
          <w:sz w:val="32"/>
          <w:szCs w:val="32"/>
        </w:rPr>
        <w:br/>
      </w:r>
      <w:r w:rsidR="004854E5" w:rsidRPr="004854E5">
        <w:rPr>
          <w:b/>
          <w:sz w:val="32"/>
          <w:szCs w:val="32"/>
        </w:rPr>
        <w:t xml:space="preserve">przy  ul.  </w:t>
      </w:r>
      <w:proofErr w:type="gramStart"/>
      <w:r w:rsidR="004854E5" w:rsidRPr="004854E5">
        <w:rPr>
          <w:b/>
          <w:sz w:val="32"/>
          <w:szCs w:val="32"/>
        </w:rPr>
        <w:t>Poznańskiej  43.</w:t>
      </w:r>
      <w:proofErr w:type="gramEnd"/>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4854E5" w:rsidRPr="004854E5">
        <w:t>(</w:t>
      </w:r>
      <w:proofErr w:type="spellStart"/>
      <w:r w:rsidR="004854E5" w:rsidRPr="004854E5">
        <w:t>t.j</w:t>
      </w:r>
      <w:proofErr w:type="spellEnd"/>
      <w:r w:rsidR="004854E5" w:rsidRPr="004854E5">
        <w:t xml:space="preserve">. Dz. U. </w:t>
      </w:r>
      <w:proofErr w:type="gramStart"/>
      <w:r w:rsidR="004854E5" w:rsidRPr="004854E5">
        <w:t>z  2018</w:t>
      </w:r>
      <w:proofErr w:type="gramEnd"/>
      <w:r w:rsidR="004854E5" w:rsidRPr="004854E5">
        <w:t xml:space="preserve">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854E5">
      <w:pPr>
        <w:ind w:left="5940"/>
      </w:pPr>
      <w:r w:rsidRPr="004854E5">
        <w:t>2019-04-30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4854E5">
      <w:pPr>
        <w:ind w:left="5940"/>
      </w:pPr>
      <w:r w:rsidRPr="004854E5">
        <w:t>Eugeniusz Namysł</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4854E5" w:rsidRPr="004854E5">
        <w:t xml:space="preserve">Powiat Ostrowski, </w:t>
      </w:r>
      <w:r w:rsidR="00D11A1D">
        <w:t>Zespół Szkół Technicznych</w:t>
      </w:r>
    </w:p>
    <w:p w:rsidR="009838C7" w:rsidRPr="00516BCE" w:rsidRDefault="009838C7" w:rsidP="001644FA">
      <w:pPr>
        <w:pStyle w:val="Tekstpodstawowy"/>
        <w:spacing w:after="0" w:line="276" w:lineRule="auto"/>
        <w:ind w:left="360"/>
      </w:pPr>
      <w:r>
        <w:t xml:space="preserve"> </w:t>
      </w:r>
      <w:r w:rsidR="00D11A1D">
        <w:t>Ul. Poznańska 43</w:t>
      </w:r>
    </w:p>
    <w:p w:rsidR="008B60B4" w:rsidRDefault="009838C7" w:rsidP="008B60B4">
      <w:pPr>
        <w:pStyle w:val="Tekstpodstawowy"/>
        <w:spacing w:after="0" w:line="276" w:lineRule="auto"/>
        <w:ind w:left="360"/>
      </w:pPr>
      <w:r>
        <w:t xml:space="preserve"> </w:t>
      </w:r>
      <w:r w:rsidR="004854E5" w:rsidRPr="004854E5">
        <w:t>63-400</w:t>
      </w:r>
      <w:r w:rsidRPr="00516BCE">
        <w:t xml:space="preserve"> </w:t>
      </w:r>
      <w:r w:rsidR="004854E5" w:rsidRPr="004854E5">
        <w:t>Ostrów Wielkopolski</w:t>
      </w:r>
    </w:p>
    <w:p w:rsidR="008B60B4" w:rsidRPr="00D11A1D" w:rsidRDefault="008B60B4" w:rsidP="008B60B4">
      <w:pPr>
        <w:pStyle w:val="Tekstpodstawowy"/>
        <w:spacing w:after="0" w:line="276" w:lineRule="auto"/>
        <w:ind w:left="360"/>
      </w:pPr>
      <w:r>
        <w:t xml:space="preserve"> </w:t>
      </w:r>
      <w:r w:rsidRPr="00D11A1D">
        <w:t xml:space="preserve">Tel.: </w:t>
      </w:r>
      <w:r w:rsidR="004854E5" w:rsidRPr="00D11A1D">
        <w:t>62</w:t>
      </w:r>
      <w:r w:rsidR="00D11A1D">
        <w:t> 735 89 00</w:t>
      </w:r>
    </w:p>
    <w:p w:rsidR="008B60B4" w:rsidRPr="00051DC0" w:rsidRDefault="008B60B4" w:rsidP="008B60B4">
      <w:pPr>
        <w:pStyle w:val="Tekstpodstawowy"/>
        <w:spacing w:after="0" w:line="276" w:lineRule="auto"/>
        <w:ind w:left="360"/>
        <w:rPr>
          <w:lang w:val="en-GB"/>
        </w:rPr>
      </w:pPr>
      <w:r w:rsidRPr="00D11A1D">
        <w:rPr>
          <w:lang w:val="en-US"/>
        </w:rPr>
        <w:t xml:space="preserve"> </w:t>
      </w:r>
      <w:proofErr w:type="spellStart"/>
      <w:r w:rsidRPr="00051DC0">
        <w:rPr>
          <w:lang w:val="en-GB"/>
        </w:rPr>
        <w:t>Faks</w:t>
      </w:r>
      <w:proofErr w:type="spellEnd"/>
      <w:r w:rsidRPr="00051DC0">
        <w:rPr>
          <w:lang w:val="en-GB"/>
        </w:rPr>
        <w:t xml:space="preserve">: </w:t>
      </w:r>
      <w:r w:rsidR="004854E5" w:rsidRPr="004854E5">
        <w:rPr>
          <w:lang w:val="en-GB"/>
        </w:rPr>
        <w:t>62</w:t>
      </w:r>
      <w:r w:rsidR="00D11A1D">
        <w:rPr>
          <w:sz w:val="18"/>
          <w:szCs w:val="18"/>
          <w:lang w:val="en-GB"/>
        </w:rPr>
        <w:t> </w:t>
      </w:r>
      <w:r w:rsidR="00D11A1D">
        <w:t>735 89 01</w:t>
      </w:r>
    </w:p>
    <w:p w:rsidR="000E7443" w:rsidRPr="00051DC0" w:rsidRDefault="000E7443" w:rsidP="001644FA">
      <w:pPr>
        <w:pStyle w:val="Tekstpodstawowy"/>
        <w:spacing w:after="0" w:line="276" w:lineRule="auto"/>
        <w:ind w:left="360"/>
        <w:rPr>
          <w:lang w:val="en-GB"/>
        </w:rPr>
      </w:pPr>
      <w:r w:rsidRPr="00051DC0">
        <w:rPr>
          <w:lang w:val="en-GB"/>
        </w:rPr>
        <w:t xml:space="preserve"> e-mail: </w:t>
      </w:r>
      <w:hyperlink r:id="rId7" w:history="1">
        <w:r w:rsidR="00D11A1D" w:rsidRPr="00D11A1D">
          <w:rPr>
            <w:rStyle w:val="Hipercze"/>
            <w:lang w:val="en-US"/>
          </w:rPr>
          <w:t>zst@zst-ostrow.edu.pl</w:t>
        </w:r>
      </w:hyperlink>
    </w:p>
    <w:p w:rsidR="000E7443" w:rsidRDefault="000E7443" w:rsidP="001644FA">
      <w:pPr>
        <w:pStyle w:val="Tekstpodstawowy"/>
        <w:spacing w:after="0" w:line="276" w:lineRule="auto"/>
        <w:ind w:left="360"/>
      </w:pPr>
      <w:r w:rsidRPr="00D11A1D">
        <w:rPr>
          <w:lang w:val="en-US"/>
        </w:rPr>
        <w:t xml:space="preserve"> </w:t>
      </w:r>
      <w:r>
        <w:t xml:space="preserve">adres strony internetowej: </w:t>
      </w:r>
      <w:hyperlink r:id="rId8" w:history="1">
        <w:r w:rsidR="00D11A1D" w:rsidRPr="002B5756">
          <w:rPr>
            <w:rStyle w:val="Hipercze"/>
          </w:rPr>
          <w:t>http://www.zst-ostrow.edu.pl</w:t>
        </w:r>
      </w:hyperlink>
      <w:r w:rsidR="00D11A1D">
        <w:t xml:space="preserve"> </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4854E5" w:rsidRPr="004854E5">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1142BA">
      <w:pPr>
        <w:pStyle w:val="Nagwek2"/>
      </w:pPr>
      <w:r w:rsidRPr="00D91376">
        <w:t xml:space="preserve">Przedmiotem zamówienia jest </w:t>
      </w:r>
      <w:proofErr w:type="gramStart"/>
      <w:r w:rsidR="00D11A1D">
        <w:t>r</w:t>
      </w:r>
      <w:r w:rsidR="004854E5" w:rsidRPr="004854E5">
        <w:t>emont  korytarzy</w:t>
      </w:r>
      <w:proofErr w:type="gramEnd"/>
      <w:r w:rsidR="004854E5" w:rsidRPr="004854E5">
        <w:t xml:space="preserve">  parteru w budynku Zespołu  Szkół  Technicznych  w  Ostrowie  Wielkopolskim  przy  ul.  </w:t>
      </w:r>
      <w:proofErr w:type="gramStart"/>
      <w:r w:rsidR="004854E5" w:rsidRPr="004854E5">
        <w:t>Poznańskiej  43.</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854E5" w:rsidRPr="00D91376" w:rsidTr="001142BA">
        <w:tc>
          <w:tcPr>
            <w:tcW w:w="8820" w:type="dxa"/>
          </w:tcPr>
          <w:p w:rsidR="004854E5" w:rsidRPr="00D91376" w:rsidRDefault="004854E5" w:rsidP="0013358C">
            <w:pPr>
              <w:pStyle w:val="Tekstpodstawowy"/>
              <w:spacing w:before="80"/>
              <w:jc w:val="both"/>
              <w:rPr>
                <w:b/>
              </w:rPr>
            </w:pPr>
            <w:r w:rsidRPr="00D91376">
              <w:rPr>
                <w:b/>
              </w:rPr>
              <w:t xml:space="preserve">Wspólny Słownik Zamówień: </w:t>
            </w:r>
            <w:r w:rsidRPr="004854E5">
              <w:t>45000000-7 - Roboty budowlane, 45100000-8 - Przygotowanie terenu pod budowę, 45450000-6 - Roboty budowlane wykończeniowe, pozostałe, 45432110-8 - Kładzenie podłóg, 45441000-0 - Roboty szklarskie, 45421000-4 - Roboty w zakresie stolarki budowlanej, 45431000-7 - Kładzenie płytek, 45454000-4 - Roboty restrukturyzacyjne, 45311100-1 - Roboty w zakresie okablowania elektrycznego, 45316000-5 - Instalowanie systemów oświetleniowych i sygnalizacyjnych, 45332200-5 - Roboty instalacyjne hydrauliczne</w:t>
            </w:r>
            <w:r w:rsidR="009A4150">
              <w:t>.</w:t>
            </w:r>
            <w:r w:rsidRPr="00D91376">
              <w:t xml:space="preserve"> </w:t>
            </w:r>
          </w:p>
          <w:p w:rsidR="004854E5" w:rsidRPr="004854E5" w:rsidRDefault="004854E5" w:rsidP="0013358C">
            <w:pPr>
              <w:pStyle w:val="Tekstpodstawowy"/>
              <w:jc w:val="both"/>
            </w:pPr>
            <w:r w:rsidRPr="004854E5">
              <w:t>Szczegółowe wymagania oraz zakres i opis przedmiotu zamówienia został</w:t>
            </w:r>
            <w:r w:rsidR="0033092A">
              <w:t xml:space="preserve">y </w:t>
            </w:r>
            <w:r w:rsidRPr="004854E5">
              <w:t>określon</w:t>
            </w:r>
            <w:r w:rsidR="0033092A">
              <w:t>e</w:t>
            </w:r>
          </w:p>
          <w:p w:rsidR="004854E5" w:rsidRPr="004854E5" w:rsidRDefault="004854E5" w:rsidP="0013358C">
            <w:pPr>
              <w:pStyle w:val="Tekstpodstawowy"/>
              <w:jc w:val="both"/>
            </w:pPr>
            <w:r w:rsidRPr="004854E5">
              <w:t xml:space="preserve">w </w:t>
            </w:r>
            <w:r w:rsidR="0033092A">
              <w:t>z</w:t>
            </w:r>
            <w:r w:rsidRPr="004854E5">
              <w:t>ałącznikach do SIWZ, tj.:</w:t>
            </w:r>
          </w:p>
          <w:p w:rsidR="004854E5" w:rsidRDefault="004854E5" w:rsidP="0013358C">
            <w:pPr>
              <w:pStyle w:val="Tekstpodstawowy"/>
              <w:jc w:val="both"/>
            </w:pPr>
            <w:r w:rsidRPr="004854E5">
              <w:t>- w Specyfikacji Technicznej Wykonania i Odbioru Robót</w:t>
            </w:r>
          </w:p>
          <w:p w:rsidR="0013358C" w:rsidRDefault="0013358C" w:rsidP="0013358C">
            <w:pPr>
              <w:pStyle w:val="Tekstpodstawowy"/>
              <w:jc w:val="both"/>
            </w:pPr>
            <w:r>
              <w:t>- w przedmiarze robót;</w:t>
            </w:r>
          </w:p>
          <w:p w:rsidR="00232323" w:rsidRPr="004854E5" w:rsidRDefault="00232323" w:rsidP="0013358C">
            <w:pPr>
              <w:pStyle w:val="Tekstpodstawowy"/>
              <w:jc w:val="both"/>
            </w:pPr>
            <w:r>
              <w:t xml:space="preserve">- w </w:t>
            </w:r>
            <w:proofErr w:type="gramStart"/>
            <w:r>
              <w:t>projekcie  koncepcyjnym</w:t>
            </w:r>
            <w:proofErr w:type="gramEnd"/>
            <w:r>
              <w:t>  wystroju  wnętrza;</w:t>
            </w:r>
          </w:p>
          <w:p w:rsidR="004854E5" w:rsidRPr="004854E5" w:rsidRDefault="004854E5" w:rsidP="0013358C">
            <w:pPr>
              <w:pStyle w:val="Tekstpodstawowy"/>
              <w:jc w:val="both"/>
            </w:pPr>
            <w:r w:rsidRPr="004854E5">
              <w:t xml:space="preserve">Podstawą do ustalenia zakresu robót budowlanych, stanowiących przedmiot niniejszego </w:t>
            </w:r>
            <w:r w:rsidR="0013358C">
              <w:t>zamówienia</w:t>
            </w:r>
            <w:r w:rsidRPr="004854E5">
              <w:t xml:space="preserve"> są</w:t>
            </w:r>
            <w:r w:rsidR="0013358C">
              <w:t>:</w:t>
            </w:r>
            <w:r w:rsidRPr="004854E5">
              <w:t xml:space="preserve"> </w:t>
            </w:r>
            <w:r w:rsidR="0013358C">
              <w:t xml:space="preserve">przedmiar robót, </w:t>
            </w:r>
            <w:r w:rsidRPr="004854E5">
              <w:t>projekt wykonawczy oraz specyfikacje techniczne</w:t>
            </w:r>
            <w:r w:rsidR="0013358C">
              <w:t>.</w:t>
            </w:r>
          </w:p>
          <w:p w:rsidR="004854E5" w:rsidRPr="004854E5" w:rsidRDefault="004854E5" w:rsidP="0013358C">
            <w:pPr>
              <w:pStyle w:val="Tekstpodstawowy"/>
              <w:jc w:val="both"/>
            </w:pPr>
            <w:r w:rsidRPr="004854E5">
              <w:t>Przedmiot zamówienia obejmuje również:</w:t>
            </w:r>
          </w:p>
          <w:p w:rsidR="004854E5" w:rsidRPr="004854E5" w:rsidRDefault="004854E5" w:rsidP="0013358C">
            <w:pPr>
              <w:pStyle w:val="Tekstpodstawowy"/>
              <w:jc w:val="both"/>
            </w:pPr>
            <w:r w:rsidRPr="004854E5">
              <w:t xml:space="preserve">1. </w:t>
            </w:r>
            <w:proofErr w:type="gramStart"/>
            <w:r w:rsidRPr="004854E5">
              <w:t>PRACE  PRZYGOTOWAWCZE</w:t>
            </w:r>
            <w:proofErr w:type="gramEnd"/>
          </w:p>
          <w:p w:rsidR="004854E5" w:rsidRPr="004854E5" w:rsidRDefault="004854E5" w:rsidP="0013358C">
            <w:pPr>
              <w:pStyle w:val="Tekstpodstawowy"/>
              <w:jc w:val="both"/>
            </w:pPr>
            <w:r w:rsidRPr="004854E5">
              <w:t xml:space="preserve">1.1    </w:t>
            </w:r>
            <w:proofErr w:type="gramStart"/>
            <w:r w:rsidRPr="004854E5">
              <w:t xml:space="preserve">Rozbiórka  </w:t>
            </w:r>
            <w:proofErr w:type="spellStart"/>
            <w:r w:rsidRPr="004854E5">
              <w:t>boazeri</w:t>
            </w:r>
            <w:proofErr w:type="spellEnd"/>
            <w:proofErr w:type="gramEnd"/>
            <w:r w:rsidRPr="004854E5">
              <w:t xml:space="preserve">  drewnianych   ścian  -  w  zakresie  Zamawiającego,</w:t>
            </w:r>
          </w:p>
          <w:p w:rsidR="004854E5" w:rsidRPr="004854E5" w:rsidRDefault="004854E5" w:rsidP="0013358C">
            <w:pPr>
              <w:pStyle w:val="Tekstpodstawowy"/>
              <w:jc w:val="both"/>
            </w:pPr>
            <w:r w:rsidRPr="004854E5">
              <w:t xml:space="preserve">1.2    </w:t>
            </w:r>
            <w:proofErr w:type="gramStart"/>
            <w:r w:rsidRPr="004854E5">
              <w:t>Demontaż  istniejącej</w:t>
            </w:r>
            <w:proofErr w:type="gramEnd"/>
            <w:r w:rsidRPr="004854E5">
              <w:t xml:space="preserve">  instalacji  elektrycznej  w  zakresie  opraw  oświetleniowych  -  w  zakresie  Zamawiającego,</w:t>
            </w:r>
          </w:p>
          <w:p w:rsidR="004854E5" w:rsidRPr="004854E5" w:rsidRDefault="004854E5" w:rsidP="0013358C">
            <w:pPr>
              <w:pStyle w:val="Tekstpodstawowy"/>
              <w:jc w:val="both"/>
            </w:pPr>
            <w:r w:rsidRPr="004854E5">
              <w:t xml:space="preserve">1.3    </w:t>
            </w:r>
            <w:proofErr w:type="gramStart"/>
            <w:r w:rsidRPr="004854E5">
              <w:t>Rozebranie  i</w:t>
            </w:r>
            <w:proofErr w:type="gramEnd"/>
            <w:r w:rsidRPr="004854E5">
              <w:t xml:space="preserve">  utylizacja  ścianek  działowych  -  34,947  [m2],</w:t>
            </w:r>
          </w:p>
          <w:p w:rsidR="004854E5" w:rsidRPr="004854E5" w:rsidRDefault="004854E5" w:rsidP="0013358C">
            <w:pPr>
              <w:pStyle w:val="Tekstpodstawowy"/>
              <w:jc w:val="both"/>
            </w:pPr>
            <w:r w:rsidRPr="004854E5">
              <w:t xml:space="preserve">2. </w:t>
            </w:r>
            <w:proofErr w:type="gramStart"/>
            <w:r w:rsidRPr="004854E5">
              <w:t>SUFITY  PODWIESZONE</w:t>
            </w:r>
            <w:proofErr w:type="gramEnd"/>
          </w:p>
          <w:p w:rsidR="004854E5" w:rsidRPr="004854E5" w:rsidRDefault="004854E5" w:rsidP="0013358C">
            <w:pPr>
              <w:pStyle w:val="Tekstpodstawowy"/>
              <w:jc w:val="both"/>
            </w:pPr>
            <w:r w:rsidRPr="004854E5">
              <w:t xml:space="preserve">2.1    </w:t>
            </w:r>
            <w:proofErr w:type="gramStart"/>
            <w:r w:rsidRPr="004854E5">
              <w:t>Instalacja  elektryczna</w:t>
            </w:r>
            <w:proofErr w:type="gramEnd"/>
            <w:r w:rsidRPr="004854E5">
              <w:t xml:space="preserve">  oświetleniowa  </w:t>
            </w:r>
            <w:proofErr w:type="spellStart"/>
            <w:r w:rsidRPr="004854E5">
              <w:t>YDYt</w:t>
            </w:r>
            <w:proofErr w:type="spellEnd"/>
            <w:r w:rsidRPr="004854E5">
              <w:t xml:space="preserve">  3 x 1,5  mm2  750  [V]  -  549,69  [m],</w:t>
            </w:r>
          </w:p>
          <w:p w:rsidR="004854E5" w:rsidRPr="004854E5" w:rsidRDefault="004854E5" w:rsidP="0013358C">
            <w:pPr>
              <w:pStyle w:val="Tekstpodstawowy"/>
              <w:jc w:val="both"/>
            </w:pPr>
            <w:r w:rsidRPr="004854E5">
              <w:t xml:space="preserve">2.2    </w:t>
            </w:r>
            <w:proofErr w:type="gramStart"/>
            <w:r w:rsidRPr="004854E5">
              <w:t>Dostawa  i</w:t>
            </w:r>
            <w:proofErr w:type="gramEnd"/>
            <w:r w:rsidRPr="004854E5">
              <w:t xml:space="preserve">  montaż  systemowego  sufitu  podwieszonego  1200 x 600  [mm]  -  314,34  [m2],</w:t>
            </w:r>
          </w:p>
          <w:p w:rsidR="004854E5" w:rsidRPr="004854E5" w:rsidRDefault="004854E5" w:rsidP="0013358C">
            <w:pPr>
              <w:pStyle w:val="Tekstpodstawowy"/>
              <w:jc w:val="both"/>
            </w:pPr>
            <w:r w:rsidRPr="004854E5">
              <w:t xml:space="preserve">2.3    </w:t>
            </w:r>
            <w:proofErr w:type="gramStart"/>
            <w:r w:rsidRPr="004854E5">
              <w:t>Oprawy  oświetleniowe</w:t>
            </w:r>
            <w:proofErr w:type="gramEnd"/>
            <w:r w:rsidRPr="004854E5">
              <w:t xml:space="preserve">  sufitu  podwieszonego  60 x 60  [cm]  -  33  [</w:t>
            </w:r>
            <w:proofErr w:type="spellStart"/>
            <w:r w:rsidRPr="004854E5">
              <w:t>kpl</w:t>
            </w:r>
            <w:proofErr w:type="spellEnd"/>
            <w:r w:rsidRPr="004854E5">
              <w:t>.],</w:t>
            </w:r>
          </w:p>
          <w:p w:rsidR="004854E5" w:rsidRPr="004854E5" w:rsidRDefault="004854E5" w:rsidP="0013358C">
            <w:pPr>
              <w:pStyle w:val="Tekstpodstawowy"/>
              <w:jc w:val="both"/>
            </w:pPr>
            <w:r w:rsidRPr="004854E5">
              <w:lastRenderedPageBreak/>
              <w:t xml:space="preserve">2.4    </w:t>
            </w:r>
            <w:proofErr w:type="gramStart"/>
            <w:r w:rsidRPr="004854E5">
              <w:t>Oprawy  oświetlenia</w:t>
            </w:r>
            <w:proofErr w:type="gramEnd"/>
            <w:r w:rsidRPr="004854E5">
              <w:t xml:space="preserve">  awaryjnego  dla   sufitu  podwieszonego  60 x 60  [cm]  -  9  [</w:t>
            </w:r>
            <w:proofErr w:type="spellStart"/>
            <w:r w:rsidRPr="004854E5">
              <w:t>kpl</w:t>
            </w:r>
            <w:proofErr w:type="spellEnd"/>
            <w:r w:rsidRPr="004854E5">
              <w:t>.],</w:t>
            </w:r>
          </w:p>
          <w:p w:rsidR="004854E5" w:rsidRPr="004854E5" w:rsidRDefault="004854E5" w:rsidP="0013358C">
            <w:pPr>
              <w:pStyle w:val="Tekstpodstawowy"/>
              <w:jc w:val="both"/>
            </w:pPr>
            <w:r w:rsidRPr="004854E5">
              <w:t>3.  ŚCIANY</w:t>
            </w:r>
          </w:p>
          <w:p w:rsidR="004854E5" w:rsidRPr="004854E5" w:rsidRDefault="004854E5" w:rsidP="0013358C">
            <w:pPr>
              <w:pStyle w:val="Tekstpodstawowy"/>
              <w:jc w:val="both"/>
            </w:pPr>
            <w:r w:rsidRPr="004854E5">
              <w:t xml:space="preserve">3.1    </w:t>
            </w:r>
            <w:proofErr w:type="gramStart"/>
            <w:r w:rsidRPr="004854E5">
              <w:t>Wymiana  pionów</w:t>
            </w:r>
            <w:proofErr w:type="gramEnd"/>
            <w:r w:rsidRPr="004854E5">
              <w:t xml:space="preserve">  natynkowych  c.o. na  piony  podtynkowe  &lt;2,  3&gt;  -  58,56  [m],</w:t>
            </w:r>
          </w:p>
          <w:p w:rsidR="004854E5" w:rsidRPr="004854E5" w:rsidRDefault="004854E5" w:rsidP="0013358C">
            <w:pPr>
              <w:pStyle w:val="Tekstpodstawowy"/>
              <w:jc w:val="both"/>
            </w:pPr>
            <w:r w:rsidRPr="004854E5">
              <w:t xml:space="preserve">3.2    </w:t>
            </w:r>
            <w:proofErr w:type="gramStart"/>
            <w:r w:rsidRPr="004854E5">
              <w:t>Wymiana  szafek</w:t>
            </w:r>
            <w:proofErr w:type="gramEnd"/>
            <w:r w:rsidRPr="004854E5">
              <w:t xml:space="preserve">  hydrantowych  p.poż.  &lt;3</w:t>
            </w:r>
            <w:proofErr w:type="gramStart"/>
            <w:r w:rsidRPr="004854E5">
              <w:t>&gt;  -</w:t>
            </w:r>
            <w:proofErr w:type="gramEnd"/>
            <w:r w:rsidRPr="004854E5">
              <w:t xml:space="preserve">  2  [</w:t>
            </w:r>
            <w:proofErr w:type="spellStart"/>
            <w:r w:rsidRPr="004854E5">
              <w:t>kpl</w:t>
            </w:r>
            <w:proofErr w:type="spellEnd"/>
            <w:r w:rsidRPr="004854E5">
              <w:t>.],</w:t>
            </w:r>
          </w:p>
          <w:p w:rsidR="004854E5" w:rsidRPr="004854E5" w:rsidRDefault="004854E5" w:rsidP="0013358C">
            <w:pPr>
              <w:pStyle w:val="Tekstpodstawowy"/>
              <w:jc w:val="both"/>
            </w:pPr>
            <w:r w:rsidRPr="004854E5">
              <w:t xml:space="preserve">3.3    </w:t>
            </w:r>
            <w:proofErr w:type="gramStart"/>
            <w:r w:rsidRPr="004854E5">
              <w:t>Wymiana  rozdzielni</w:t>
            </w:r>
            <w:proofErr w:type="gramEnd"/>
            <w:r w:rsidRPr="004854E5">
              <w:t xml:space="preserve">  elektrycznych  &lt;3&gt;  -  2  [</w:t>
            </w:r>
            <w:proofErr w:type="spellStart"/>
            <w:r w:rsidRPr="004854E5">
              <w:t>kpl</w:t>
            </w:r>
            <w:proofErr w:type="spellEnd"/>
            <w:r w:rsidRPr="004854E5">
              <w:t>.],</w:t>
            </w:r>
          </w:p>
          <w:p w:rsidR="004854E5" w:rsidRPr="004854E5" w:rsidRDefault="004854E5" w:rsidP="0013358C">
            <w:pPr>
              <w:pStyle w:val="Tekstpodstawowy"/>
              <w:jc w:val="both"/>
            </w:pPr>
            <w:r w:rsidRPr="004854E5">
              <w:t xml:space="preserve">3.4    Wymiana   </w:t>
            </w:r>
            <w:proofErr w:type="gramStart"/>
            <w:r w:rsidRPr="004854E5">
              <w:t>instalacji  elektrycznej</w:t>
            </w:r>
            <w:proofErr w:type="gramEnd"/>
            <w:r w:rsidRPr="004854E5">
              <w:t xml:space="preserve">  zasilającej  rozdzielnie  Przewód </w:t>
            </w:r>
            <w:proofErr w:type="spellStart"/>
            <w:r w:rsidRPr="004854E5">
              <w:t>YDYp</w:t>
            </w:r>
            <w:proofErr w:type="spellEnd"/>
            <w:r w:rsidRPr="004854E5">
              <w:t xml:space="preserve"> 5x6,0 750V  &lt;3&gt;  -  207,12  [m],</w:t>
            </w:r>
          </w:p>
          <w:p w:rsidR="004854E5" w:rsidRPr="004854E5" w:rsidRDefault="004854E5" w:rsidP="0013358C">
            <w:pPr>
              <w:pStyle w:val="Tekstpodstawowy"/>
              <w:jc w:val="both"/>
            </w:pPr>
            <w:r w:rsidRPr="004854E5">
              <w:t xml:space="preserve">3.5    </w:t>
            </w:r>
            <w:proofErr w:type="gramStart"/>
            <w:r w:rsidRPr="004854E5">
              <w:t>Powiększenie  pomieszczenia</w:t>
            </w:r>
            <w:proofErr w:type="gramEnd"/>
            <w:r w:rsidRPr="004854E5">
              <w:t xml:space="preserve">  pod  schodami  &lt;3&gt;  -  ściany  z  cegły  ceramicznej  dziurawki  gr.  </w:t>
            </w:r>
            <w:proofErr w:type="gramStart"/>
            <w:r w:rsidRPr="004854E5">
              <w:t>12  [</w:t>
            </w:r>
            <w:proofErr w:type="gramEnd"/>
            <w:r w:rsidRPr="004854E5">
              <w:t>cm]  -  7,05  [m2],</w:t>
            </w:r>
          </w:p>
          <w:p w:rsidR="004854E5" w:rsidRPr="004854E5" w:rsidRDefault="004854E5" w:rsidP="0013358C">
            <w:pPr>
              <w:pStyle w:val="Tekstpodstawowy"/>
              <w:jc w:val="both"/>
            </w:pPr>
            <w:r w:rsidRPr="004854E5">
              <w:t xml:space="preserve">3.6    Montaż profili ochronnych </w:t>
            </w:r>
            <w:proofErr w:type="gramStart"/>
            <w:r w:rsidRPr="004854E5">
              <w:t>narożnikowych  PCV</w:t>
            </w:r>
            <w:proofErr w:type="gramEnd"/>
            <w:r w:rsidRPr="004854E5">
              <w:t xml:space="preserve">  40 x 40  [mm]  -  59,76  [m],</w:t>
            </w:r>
          </w:p>
          <w:p w:rsidR="004854E5" w:rsidRPr="004854E5" w:rsidRDefault="004854E5" w:rsidP="0013358C">
            <w:pPr>
              <w:pStyle w:val="Tekstpodstawowy"/>
              <w:jc w:val="both"/>
            </w:pPr>
            <w:r w:rsidRPr="004854E5">
              <w:t xml:space="preserve">3.7    </w:t>
            </w:r>
            <w:proofErr w:type="gramStart"/>
            <w:r w:rsidRPr="004854E5">
              <w:t>Dostawa,  montaż</w:t>
            </w:r>
            <w:proofErr w:type="gramEnd"/>
            <w:r w:rsidRPr="004854E5">
              <w:t>,  obsadzenie prefabrykowanych podokienników długości ponad 1 m  z  konglomeratu  gr.  4,</w:t>
            </w:r>
            <w:proofErr w:type="gramStart"/>
            <w:r w:rsidRPr="004854E5">
              <w:t>0  [</w:t>
            </w:r>
            <w:proofErr w:type="gramEnd"/>
            <w:r w:rsidRPr="004854E5">
              <w:t xml:space="preserve">cm],  krawędzie  </w:t>
            </w:r>
            <w:proofErr w:type="spellStart"/>
            <w:r w:rsidRPr="004854E5">
              <w:t>zfazowanie</w:t>
            </w:r>
            <w:proofErr w:type="spellEnd"/>
            <w:r w:rsidRPr="004854E5">
              <w:t xml:space="preserve">  5  [mm].  </w:t>
            </w:r>
            <w:proofErr w:type="gramStart"/>
            <w:r w:rsidRPr="004854E5">
              <w:t>Parapet  wystaje</w:t>
            </w:r>
            <w:proofErr w:type="gramEnd"/>
            <w:r w:rsidRPr="004854E5">
              <w:t xml:space="preserve">  min.  2,</w:t>
            </w:r>
            <w:proofErr w:type="gramStart"/>
            <w:r w:rsidRPr="004854E5">
              <w:t>0  [</w:t>
            </w:r>
            <w:proofErr w:type="gramEnd"/>
            <w:r w:rsidRPr="004854E5">
              <w:t xml:space="preserve">cm]  poza  lico  grzejnika.  -  </w:t>
            </w:r>
            <w:proofErr w:type="gramStart"/>
            <w:r w:rsidRPr="004854E5">
              <w:t>8  [</w:t>
            </w:r>
            <w:proofErr w:type="gramEnd"/>
            <w:r w:rsidRPr="004854E5">
              <w:t>szt.],</w:t>
            </w:r>
          </w:p>
          <w:p w:rsidR="004854E5" w:rsidRPr="004854E5" w:rsidRDefault="004854E5" w:rsidP="0013358C">
            <w:pPr>
              <w:pStyle w:val="Tekstpodstawowy"/>
              <w:jc w:val="both"/>
            </w:pPr>
            <w:r w:rsidRPr="004854E5">
              <w:t xml:space="preserve">3.8    </w:t>
            </w:r>
            <w:proofErr w:type="gramStart"/>
            <w:r w:rsidRPr="004854E5">
              <w:t>Dwukrotne  malowanie</w:t>
            </w:r>
            <w:proofErr w:type="gramEnd"/>
            <w:r w:rsidRPr="004854E5">
              <w:t xml:space="preserve">  -  farby lateksowe  nawierzchniowe  II  grupy  ścieralności,  matowe  -  346,307  [m2],</w:t>
            </w:r>
          </w:p>
          <w:p w:rsidR="004854E5" w:rsidRPr="004854E5" w:rsidRDefault="004854E5" w:rsidP="0013358C">
            <w:pPr>
              <w:pStyle w:val="Tekstpodstawowy"/>
              <w:jc w:val="both"/>
            </w:pPr>
            <w:r w:rsidRPr="004854E5">
              <w:t xml:space="preserve">3.9    </w:t>
            </w:r>
            <w:proofErr w:type="gramStart"/>
            <w:r w:rsidRPr="004854E5">
              <w:t>Dostawa  i</w:t>
            </w:r>
            <w:proofErr w:type="gramEnd"/>
            <w:r w:rsidRPr="004854E5">
              <w:t xml:space="preserve">  montaż  do gotowego podłoża gniazd wtyczkowych podtynkowych  USB  +  230  [V]  -  4  [szt.],</w:t>
            </w:r>
          </w:p>
          <w:p w:rsidR="004854E5" w:rsidRPr="004854E5" w:rsidRDefault="004854E5" w:rsidP="0013358C">
            <w:pPr>
              <w:pStyle w:val="Tekstpodstawowy"/>
              <w:jc w:val="both"/>
            </w:pPr>
            <w:proofErr w:type="gramStart"/>
            <w:r w:rsidRPr="004854E5">
              <w:t>3.10  Instalacja</w:t>
            </w:r>
            <w:proofErr w:type="gramEnd"/>
            <w:r w:rsidRPr="004854E5">
              <w:t xml:space="preserve">  dedykowana  do  USB  przewody wtynkowe - </w:t>
            </w:r>
            <w:proofErr w:type="spellStart"/>
            <w:r w:rsidRPr="004854E5">
              <w:t>YDYt</w:t>
            </w:r>
            <w:proofErr w:type="spellEnd"/>
            <w:r w:rsidRPr="004854E5">
              <w:t xml:space="preserve">  3 x 1,5  mm2  750 V  -  148  [m],</w:t>
            </w:r>
          </w:p>
          <w:p w:rsidR="004854E5" w:rsidRPr="004854E5" w:rsidRDefault="004854E5" w:rsidP="0013358C">
            <w:pPr>
              <w:pStyle w:val="Tekstpodstawowy"/>
              <w:jc w:val="both"/>
            </w:pPr>
            <w:proofErr w:type="gramStart"/>
            <w:r w:rsidRPr="004854E5">
              <w:t>3.11  Dostawa</w:t>
            </w:r>
            <w:proofErr w:type="gramEnd"/>
            <w:r w:rsidRPr="004854E5">
              <w:t xml:space="preserve">  i  montaż  wykładziny  ściennej  firmy  </w:t>
            </w:r>
            <w:proofErr w:type="spellStart"/>
            <w:r w:rsidRPr="004854E5">
              <w:t>Tarkett</w:t>
            </w:r>
            <w:proofErr w:type="spellEnd"/>
            <w:r w:rsidRPr="004854E5">
              <w:t xml:space="preserve">  </w:t>
            </w:r>
            <w:proofErr w:type="spellStart"/>
            <w:r w:rsidRPr="004854E5">
              <w:t>ProtectWAL</w:t>
            </w:r>
            <w:proofErr w:type="spellEnd"/>
            <w:r w:rsidRPr="004854E5">
              <w:t xml:space="preserve">  1.5  B-s2  kolor  UNI  </w:t>
            </w:r>
            <w:proofErr w:type="spellStart"/>
            <w:r w:rsidRPr="004854E5">
              <w:t>dark</w:t>
            </w:r>
            <w:proofErr w:type="spellEnd"/>
            <w:r w:rsidRPr="004854E5">
              <w:t xml:space="preserve">  </w:t>
            </w:r>
            <w:proofErr w:type="spellStart"/>
            <w:r w:rsidRPr="004854E5">
              <w:t>grey</w:t>
            </w:r>
            <w:proofErr w:type="spellEnd"/>
            <w:r w:rsidRPr="004854E5">
              <w:t xml:space="preserve">  26 500 041  lub  innej  równoważnej  -  89,885  [m2].</w:t>
            </w:r>
          </w:p>
          <w:p w:rsidR="004854E5" w:rsidRPr="004854E5" w:rsidRDefault="004854E5" w:rsidP="0013358C">
            <w:pPr>
              <w:pStyle w:val="Tekstpodstawowy"/>
              <w:jc w:val="both"/>
            </w:pPr>
            <w:r w:rsidRPr="004854E5">
              <w:t>4. PODŁOGI</w:t>
            </w:r>
          </w:p>
          <w:p w:rsidR="004854E5" w:rsidRPr="004854E5" w:rsidRDefault="004854E5" w:rsidP="0013358C">
            <w:pPr>
              <w:pStyle w:val="Tekstpodstawowy"/>
              <w:jc w:val="both"/>
            </w:pPr>
            <w:r w:rsidRPr="004854E5">
              <w:t xml:space="preserve">4.1    Czyszczenie strumieniowo-ścierne na sucho powierzchni </w:t>
            </w:r>
            <w:proofErr w:type="gramStart"/>
            <w:r w:rsidRPr="004854E5">
              <w:t>poziomych  -</w:t>
            </w:r>
            <w:proofErr w:type="gramEnd"/>
            <w:r w:rsidRPr="004854E5">
              <w:t xml:space="preserve">  346,307  [m2],</w:t>
            </w:r>
          </w:p>
          <w:p w:rsidR="004854E5" w:rsidRPr="004854E5" w:rsidRDefault="004854E5" w:rsidP="0013358C">
            <w:pPr>
              <w:pStyle w:val="Tekstpodstawowy"/>
              <w:jc w:val="both"/>
            </w:pPr>
            <w:r w:rsidRPr="004854E5">
              <w:t xml:space="preserve">4.2    </w:t>
            </w:r>
            <w:proofErr w:type="gramStart"/>
            <w:r w:rsidRPr="004854E5">
              <w:t>Samopoziomująca  podłoga</w:t>
            </w:r>
            <w:proofErr w:type="gramEnd"/>
            <w:r w:rsidRPr="004854E5">
              <w:t xml:space="preserve">  cementowa  ATLAS  gr.  </w:t>
            </w:r>
            <w:proofErr w:type="gramStart"/>
            <w:r w:rsidRPr="004854E5">
              <w:t>5  [</w:t>
            </w:r>
            <w:proofErr w:type="gramEnd"/>
            <w:r w:rsidRPr="004854E5">
              <w:t>mm]  -  1,732  [m3],</w:t>
            </w:r>
          </w:p>
          <w:p w:rsidR="004854E5" w:rsidRPr="004854E5" w:rsidRDefault="004854E5" w:rsidP="0013358C">
            <w:pPr>
              <w:pStyle w:val="Tekstpodstawowy"/>
              <w:jc w:val="both"/>
            </w:pPr>
            <w:r w:rsidRPr="004854E5">
              <w:t xml:space="preserve">4.3    </w:t>
            </w:r>
            <w:proofErr w:type="gramStart"/>
            <w:r w:rsidRPr="004854E5">
              <w:t>Dostawa  i</w:t>
            </w:r>
            <w:proofErr w:type="gramEnd"/>
            <w:r w:rsidRPr="004854E5">
              <w:t xml:space="preserve">  ułożenie  -  wykładzina podłogowa rulonowa  z PCV bez warstwy izolacyjnej  o  parametrach  nie  gorszych  niż  TARKET  </w:t>
            </w:r>
            <w:proofErr w:type="spellStart"/>
            <w:r w:rsidRPr="004854E5">
              <w:t>iQ</w:t>
            </w:r>
            <w:proofErr w:type="spellEnd"/>
            <w:r w:rsidRPr="004854E5">
              <w:t xml:space="preserve">  OPTIMA:  homogeniczna  wykładzina  winylowa,  do  użytku  komercyjnego:  34,  do  użytku  w  przemyśle  43,  CE.  ISO.  </w:t>
            </w:r>
            <w:proofErr w:type="gramStart"/>
            <w:r w:rsidRPr="004854E5">
              <w:t>Grubość  warstwy</w:t>
            </w:r>
            <w:proofErr w:type="gramEnd"/>
            <w:r w:rsidRPr="004854E5">
              <w:t xml:space="preserve">  użytkowej/  całkowita  -  min.  2,</w:t>
            </w:r>
            <w:proofErr w:type="gramStart"/>
            <w:r w:rsidRPr="004854E5">
              <w:t>0  [</w:t>
            </w:r>
            <w:proofErr w:type="gramEnd"/>
            <w:r w:rsidRPr="004854E5">
              <w:t xml:space="preserve">mm],  ciężar  całkowity  min.  </w:t>
            </w:r>
            <w:proofErr w:type="gramStart"/>
            <w:r w:rsidRPr="004854E5">
              <w:t>2800  [</w:t>
            </w:r>
            <w:proofErr w:type="gramEnd"/>
            <w:r w:rsidRPr="004854E5">
              <w:t xml:space="preserve">g/m2],  forma  dostawy  -  rolki  25,0 x 2,0  [m],  Ognioodporność:  Klasa  </w:t>
            </w:r>
            <w:proofErr w:type="spellStart"/>
            <w:r w:rsidRPr="004854E5">
              <w:t>Bfi</w:t>
            </w:r>
            <w:proofErr w:type="spellEnd"/>
            <w:r w:rsidRPr="004854E5">
              <w:t xml:space="preserve"> s1,  niepalność.  </w:t>
            </w:r>
            <w:proofErr w:type="gramStart"/>
            <w:r w:rsidRPr="004854E5">
              <w:t>Grupa  ścieralności</w:t>
            </w:r>
            <w:proofErr w:type="gramEnd"/>
            <w:r w:rsidRPr="004854E5">
              <w:t xml:space="preserve">  Grupa  T: mniejsza  równa  -  2  [mm3],  odziaływanie  kółek  krzesła  -  odporna,  trwałość  kolorów  większa  równa  -  6,  odporność  chemiczna:  dobra,  ochrona  przeciw  bakteriom:  nie  sprzyja  rozwojowi  bakterii,  antypoślizgowość:  R9,  wytrzymałość  spoin  </w:t>
            </w:r>
            <w:proofErr w:type="spellStart"/>
            <w:r w:rsidRPr="004854E5">
              <w:t>większ</w:t>
            </w:r>
            <w:proofErr w:type="spellEnd"/>
            <w:r w:rsidRPr="004854E5">
              <w:t xml:space="preserve">  równa  240  [N/50  mm];  kolor  </w:t>
            </w:r>
            <w:proofErr w:type="spellStart"/>
            <w:r w:rsidRPr="004854E5">
              <w:t>Soft</w:t>
            </w:r>
            <w:proofErr w:type="spellEnd"/>
            <w:r w:rsidRPr="004854E5">
              <w:t xml:space="preserve">  Dark  </w:t>
            </w:r>
            <w:proofErr w:type="spellStart"/>
            <w:r w:rsidRPr="004854E5">
              <w:t>Cool</w:t>
            </w:r>
            <w:proofErr w:type="spellEnd"/>
            <w:r w:rsidRPr="004854E5">
              <w:t xml:space="preserve">  Grey  201  (ciemniejsza)  lub  inna  równoważna  -  310,548  [m2],</w:t>
            </w:r>
          </w:p>
          <w:p w:rsidR="004854E5" w:rsidRPr="004854E5" w:rsidRDefault="004854E5" w:rsidP="0013358C">
            <w:pPr>
              <w:pStyle w:val="Tekstpodstawowy"/>
              <w:jc w:val="both"/>
            </w:pPr>
            <w:r w:rsidRPr="004854E5">
              <w:t xml:space="preserve">4.4    </w:t>
            </w:r>
            <w:proofErr w:type="gramStart"/>
            <w:r w:rsidRPr="004854E5">
              <w:t>Dostawa  i</w:t>
            </w:r>
            <w:proofErr w:type="gramEnd"/>
            <w:r w:rsidRPr="004854E5">
              <w:t xml:space="preserve">  ułożenie  -  wykładzina podłogowa rulonowa  z PCV bez warstwy izolacyjnej  o  parametrach  nie  gorszych  niż  TARKET  </w:t>
            </w:r>
            <w:proofErr w:type="spellStart"/>
            <w:r w:rsidRPr="004854E5">
              <w:t>iQ</w:t>
            </w:r>
            <w:proofErr w:type="spellEnd"/>
            <w:r w:rsidRPr="004854E5">
              <w:t xml:space="preserve">  OPTIMA:  homogeniczna  wykładzina  winylowa,  do  użytku  komercyjnego:  34,  do  użytku  w  przemyśle  43,  CE.  ISO.  </w:t>
            </w:r>
            <w:proofErr w:type="gramStart"/>
            <w:r w:rsidRPr="004854E5">
              <w:t>Grubość  warstwy</w:t>
            </w:r>
            <w:proofErr w:type="gramEnd"/>
            <w:r w:rsidRPr="004854E5">
              <w:t xml:space="preserve">  użytkowej/  całkowita  -  min.  2,</w:t>
            </w:r>
            <w:proofErr w:type="gramStart"/>
            <w:r w:rsidRPr="004854E5">
              <w:t>0  [</w:t>
            </w:r>
            <w:proofErr w:type="gramEnd"/>
            <w:r w:rsidRPr="004854E5">
              <w:t xml:space="preserve">mm],  ciężar  całkowity  min.  </w:t>
            </w:r>
            <w:proofErr w:type="gramStart"/>
            <w:r w:rsidRPr="004854E5">
              <w:t>2800  [</w:t>
            </w:r>
            <w:proofErr w:type="gramEnd"/>
            <w:r w:rsidRPr="004854E5">
              <w:t xml:space="preserve">g/m2],  forma  dostawy  -  rolki  25,0 x 2,0  [m],  Ognioodporność:  Klasa  </w:t>
            </w:r>
            <w:proofErr w:type="spellStart"/>
            <w:r w:rsidRPr="004854E5">
              <w:t>Bfi</w:t>
            </w:r>
            <w:proofErr w:type="spellEnd"/>
            <w:r w:rsidRPr="004854E5">
              <w:t xml:space="preserve"> s1,  niepalność.  </w:t>
            </w:r>
            <w:proofErr w:type="gramStart"/>
            <w:r w:rsidRPr="004854E5">
              <w:t>Grupa  ścieralności</w:t>
            </w:r>
            <w:proofErr w:type="gramEnd"/>
            <w:r w:rsidRPr="004854E5">
              <w:t xml:space="preserve">  Grupa  T: mniejsza  równa  -  2  [mm3],  odziaływanie  kółek  krzesła  -  odporna,  trwałość  kolorów  większa  równa  -  6,  odporność  chemiczna:  </w:t>
            </w:r>
            <w:r w:rsidRPr="004854E5">
              <w:lastRenderedPageBreak/>
              <w:t xml:space="preserve">dobra,  ochrona  przeciw  bakteriom:  nie  sprzyja  rozwojowi  bakterii,  antypoślizgowość:  R9,  wytrzymałość  spoin  </w:t>
            </w:r>
            <w:proofErr w:type="spellStart"/>
            <w:r w:rsidRPr="004854E5">
              <w:t>większ</w:t>
            </w:r>
            <w:proofErr w:type="spellEnd"/>
            <w:r w:rsidRPr="004854E5">
              <w:t xml:space="preserve">  równa  240  [N/50  mm];  kolor  </w:t>
            </w:r>
            <w:proofErr w:type="spellStart"/>
            <w:r w:rsidRPr="004854E5">
              <w:t>Soft</w:t>
            </w:r>
            <w:proofErr w:type="spellEnd"/>
            <w:r w:rsidRPr="004854E5">
              <w:t xml:space="preserve">  Dark  Grey  203  (jasna)  lub  inna  równoważna  -  33,828  [m2],</w:t>
            </w:r>
          </w:p>
          <w:p w:rsidR="004854E5" w:rsidRPr="004854E5" w:rsidRDefault="004854E5" w:rsidP="0013358C">
            <w:pPr>
              <w:pStyle w:val="Tekstpodstawowy"/>
              <w:jc w:val="both"/>
            </w:pPr>
            <w:r w:rsidRPr="004854E5">
              <w:t xml:space="preserve">4.5    </w:t>
            </w:r>
            <w:proofErr w:type="gramStart"/>
            <w:r w:rsidRPr="004854E5">
              <w:t>Wycieraczki  wewnętrzne</w:t>
            </w:r>
            <w:proofErr w:type="gramEnd"/>
            <w:r w:rsidRPr="004854E5">
              <w:t xml:space="preserve">  systemowe  o  konstrukcji  aluminiowej  z  wkładkami  1/2  gumowymi,  1/2  szczotka  o  wymiarach  2,40 x 1,20  [m],  górna  płaszczyzna  wycieraczki  zlicowana  z  płaszczyzną  posadzki  -  2  [szt.]</w:t>
            </w:r>
          </w:p>
          <w:p w:rsidR="004854E5" w:rsidRPr="004854E5" w:rsidRDefault="004854E5" w:rsidP="0013358C">
            <w:pPr>
              <w:pStyle w:val="Tekstpodstawowy"/>
              <w:jc w:val="both"/>
            </w:pPr>
            <w:r w:rsidRPr="004854E5">
              <w:t xml:space="preserve">4.6    </w:t>
            </w:r>
            <w:proofErr w:type="gramStart"/>
            <w:r w:rsidRPr="004854E5">
              <w:t>Wycieraczki  wewnętrzne</w:t>
            </w:r>
            <w:proofErr w:type="gramEnd"/>
            <w:r w:rsidRPr="004854E5">
              <w:t xml:space="preserve">  systemowe  o  konstrukcji  aluminiowej  z  wkładkami  szczotkowymi,  rypsowymi   o  wymiarach  2,40 x 1,20  [m],  górna  płaszczyzna  wycieraczki  zlicowana  z  płaszczyzną  posadzki  -  1  [szt.].</w:t>
            </w:r>
          </w:p>
          <w:p w:rsidR="004854E5" w:rsidRPr="004854E5" w:rsidRDefault="004854E5" w:rsidP="0013358C">
            <w:pPr>
              <w:pStyle w:val="Tekstpodstawowy"/>
              <w:jc w:val="both"/>
            </w:pPr>
            <w:r w:rsidRPr="004854E5">
              <w:t xml:space="preserve">5. </w:t>
            </w:r>
            <w:proofErr w:type="gramStart"/>
            <w:r w:rsidRPr="004854E5">
              <w:t>DRZWI  WEJŚCIOWE</w:t>
            </w:r>
            <w:proofErr w:type="gramEnd"/>
            <w:r w:rsidRPr="004854E5">
              <w:t xml:space="preserve">  GŁÓWNE</w:t>
            </w:r>
            <w:r w:rsidRPr="004854E5">
              <w:tab/>
            </w:r>
          </w:p>
          <w:p w:rsidR="004854E5" w:rsidRPr="004854E5" w:rsidRDefault="004854E5" w:rsidP="0013358C">
            <w:pPr>
              <w:pStyle w:val="Tekstpodstawowy"/>
              <w:jc w:val="both"/>
            </w:pPr>
            <w:r w:rsidRPr="004854E5">
              <w:t xml:space="preserve">5.1    Drzwi aluminiowe </w:t>
            </w:r>
            <w:proofErr w:type="gramStart"/>
            <w:r w:rsidRPr="004854E5">
              <w:t xml:space="preserve">dwuskrzydłowe  </w:t>
            </w:r>
            <w:proofErr w:type="spellStart"/>
            <w:r w:rsidRPr="004854E5">
              <w:t>wpełni</w:t>
            </w:r>
            <w:proofErr w:type="spellEnd"/>
            <w:proofErr w:type="gramEnd"/>
            <w:r w:rsidRPr="004854E5">
              <w:t xml:space="preserve">  przeszklone  zewnętrzne wiatrołapu  -  5,733  [m2],</w:t>
            </w:r>
          </w:p>
          <w:p w:rsidR="004854E5" w:rsidRPr="004854E5" w:rsidRDefault="004854E5" w:rsidP="0013358C">
            <w:pPr>
              <w:pStyle w:val="Tekstpodstawowy"/>
              <w:jc w:val="both"/>
            </w:pPr>
            <w:r w:rsidRPr="004854E5">
              <w:t xml:space="preserve">5.2    Drzwi aluminiowe </w:t>
            </w:r>
            <w:proofErr w:type="gramStart"/>
            <w:r w:rsidRPr="004854E5">
              <w:t xml:space="preserve">dwuskrzydłowe  </w:t>
            </w:r>
            <w:proofErr w:type="spellStart"/>
            <w:r w:rsidRPr="004854E5">
              <w:t>wpełni</w:t>
            </w:r>
            <w:proofErr w:type="spellEnd"/>
            <w:proofErr w:type="gramEnd"/>
            <w:r w:rsidRPr="004854E5">
              <w:t xml:space="preserve">  przeszklone  wewnętrzne wiatrołapu  -  6,707  [m2].</w:t>
            </w:r>
          </w:p>
          <w:p w:rsidR="004854E5" w:rsidRPr="004854E5" w:rsidRDefault="004854E5" w:rsidP="0013358C">
            <w:pPr>
              <w:pStyle w:val="Tekstpodstawowy"/>
              <w:jc w:val="both"/>
            </w:pPr>
            <w:r w:rsidRPr="004854E5">
              <w:t xml:space="preserve">6. </w:t>
            </w:r>
            <w:proofErr w:type="gramStart"/>
            <w:r w:rsidRPr="004854E5">
              <w:t>STOLARKA  DRZWIOWA</w:t>
            </w:r>
            <w:proofErr w:type="gramEnd"/>
            <w:r w:rsidRPr="004854E5">
              <w:t xml:space="preserve">  WEWNĘTRZNA</w:t>
            </w:r>
          </w:p>
          <w:p w:rsidR="004854E5" w:rsidRPr="004854E5" w:rsidRDefault="004854E5" w:rsidP="0013358C">
            <w:pPr>
              <w:pStyle w:val="Tekstpodstawowy"/>
              <w:jc w:val="both"/>
            </w:pPr>
            <w:r w:rsidRPr="004854E5">
              <w:t xml:space="preserve">6.1    </w:t>
            </w:r>
            <w:proofErr w:type="gramStart"/>
            <w:r w:rsidRPr="004854E5">
              <w:t>Dostawa,  montaż</w:t>
            </w:r>
            <w:proofErr w:type="gramEnd"/>
            <w:r w:rsidRPr="004854E5">
              <w:t xml:space="preserve">  -  skrzydła drzwiowe płytowe wewnętrzne pełne jednoskrzydłowe fabrycznie wykończone  z  ościeżnicą  regulowaną,  poszerzona  opaska  boczna  i  górna  &lt;DW1&gt;  -  13,094  [m2],</w:t>
            </w:r>
          </w:p>
          <w:p w:rsidR="004854E5" w:rsidRPr="004854E5" w:rsidRDefault="004854E5" w:rsidP="0013358C">
            <w:pPr>
              <w:pStyle w:val="Tekstpodstawowy"/>
              <w:jc w:val="both"/>
            </w:pPr>
            <w:r w:rsidRPr="004854E5">
              <w:t xml:space="preserve">6.2    </w:t>
            </w:r>
            <w:proofErr w:type="gramStart"/>
            <w:r w:rsidRPr="004854E5">
              <w:t>Dostawa,  montaż</w:t>
            </w:r>
            <w:proofErr w:type="gramEnd"/>
            <w:r w:rsidRPr="004854E5">
              <w:t xml:space="preserve">  -  skrzydła drzwiowe płytowe wewnętrzne pełne jednoskrzydłowe fabrycznie wykończone  z  ościeżnicą  regulowaną,  poszerzona  opaska  boczna   &lt;DW2&gt;  -  9,266  [m2],</w:t>
            </w:r>
          </w:p>
          <w:p w:rsidR="004854E5" w:rsidRPr="004854E5" w:rsidRDefault="004854E5" w:rsidP="0013358C">
            <w:pPr>
              <w:pStyle w:val="Tekstpodstawowy"/>
              <w:jc w:val="both"/>
            </w:pPr>
            <w:r w:rsidRPr="004854E5">
              <w:t xml:space="preserve">6.3    </w:t>
            </w:r>
            <w:proofErr w:type="gramStart"/>
            <w:r w:rsidRPr="004854E5">
              <w:t>Dostawa,  montaż</w:t>
            </w:r>
            <w:proofErr w:type="gramEnd"/>
            <w:r w:rsidRPr="004854E5">
              <w:t xml:space="preserve">  -  skrzydła drzwiowe płytowe wewnętrzne pełne jednoskrzydłowe fabrycznie wykończone  z  ościeżnicą  regulowaną,  poszerzona  opaska  boczna   &lt;DW3&gt;  -  13,206  [m2],</w:t>
            </w:r>
          </w:p>
          <w:p w:rsidR="004854E5" w:rsidRPr="004854E5" w:rsidRDefault="004854E5" w:rsidP="0013358C">
            <w:pPr>
              <w:pStyle w:val="Tekstpodstawowy"/>
              <w:jc w:val="both"/>
            </w:pPr>
            <w:r w:rsidRPr="004854E5">
              <w:t xml:space="preserve">6.4    </w:t>
            </w:r>
            <w:proofErr w:type="gramStart"/>
            <w:r w:rsidRPr="004854E5">
              <w:t>Dostawa,  montaż</w:t>
            </w:r>
            <w:proofErr w:type="gramEnd"/>
            <w:r w:rsidRPr="004854E5">
              <w:t xml:space="preserve">  -  skrzydła drzwiowe płytowe wewnętrzne pełne jednoskrzydłowe fabrycznie wykończone  z  ościeżnicą  regulowaną,  poszerzona  opaska  boczna   &lt;DW4&gt;  -  3,089  [m2],</w:t>
            </w:r>
          </w:p>
          <w:p w:rsidR="004854E5" w:rsidRPr="004854E5" w:rsidRDefault="004854E5" w:rsidP="0013358C">
            <w:pPr>
              <w:pStyle w:val="Tekstpodstawowy"/>
              <w:jc w:val="both"/>
            </w:pPr>
            <w:r w:rsidRPr="004854E5">
              <w:t xml:space="preserve">6.5    </w:t>
            </w:r>
            <w:proofErr w:type="gramStart"/>
            <w:r w:rsidRPr="004854E5">
              <w:t>Dostawa,  montaż</w:t>
            </w:r>
            <w:proofErr w:type="gramEnd"/>
            <w:r w:rsidRPr="004854E5">
              <w:t xml:space="preserve">  -  skrzydła drzwiowe płytowe wewnętrzne pełne jednoskrzydłowe fabrycznie wykończone  z  ościeżnicą  regulowaną,  poszerzona  opaska  boczna   &lt;DW5&gt;  -  6.177  [m2],</w:t>
            </w:r>
          </w:p>
          <w:p w:rsidR="004854E5" w:rsidRPr="004854E5" w:rsidRDefault="004854E5" w:rsidP="0013358C">
            <w:pPr>
              <w:pStyle w:val="Tekstpodstawowy"/>
              <w:jc w:val="both"/>
            </w:pPr>
            <w:r w:rsidRPr="004854E5">
              <w:t xml:space="preserve">6.6    </w:t>
            </w:r>
            <w:proofErr w:type="gramStart"/>
            <w:r w:rsidRPr="004854E5">
              <w:t>Dostawa,  montaż</w:t>
            </w:r>
            <w:proofErr w:type="gramEnd"/>
            <w:r w:rsidRPr="004854E5">
              <w:t xml:space="preserve">  -  skrzydła drzwiowe płytowe wewnętrzne pełne jednoskrzydłowe fabrycznie wykończone  z  ościeżnicą  regulowaną   &lt;DW6&gt;  -  2,471  [m2].</w:t>
            </w:r>
          </w:p>
          <w:p w:rsidR="004854E5" w:rsidRPr="004854E5" w:rsidRDefault="004854E5" w:rsidP="0013358C">
            <w:pPr>
              <w:pStyle w:val="Tekstpodstawowy"/>
              <w:jc w:val="both"/>
            </w:pPr>
            <w:r w:rsidRPr="004854E5">
              <w:t xml:space="preserve">6.7   </w:t>
            </w:r>
            <w:proofErr w:type="gramStart"/>
            <w:r w:rsidRPr="004854E5">
              <w:t>Dostawa,  montaż</w:t>
            </w:r>
            <w:proofErr w:type="gramEnd"/>
            <w:r w:rsidRPr="004854E5">
              <w:t xml:space="preserve">  -  drzwi aluminiowe  wewnętrzne  dwuskrzydłowe  &lt;DA2&gt;  246 x 289  [cm]  z  naklejonym  logo  ZSU  -  6.707  [m2].</w:t>
            </w:r>
          </w:p>
          <w:p w:rsidR="004854E5" w:rsidRPr="004854E5" w:rsidRDefault="004854E5" w:rsidP="0013358C">
            <w:pPr>
              <w:pStyle w:val="Tekstpodstawowy"/>
              <w:jc w:val="both"/>
            </w:pPr>
            <w:r w:rsidRPr="004854E5">
              <w:t xml:space="preserve">7. </w:t>
            </w:r>
            <w:proofErr w:type="gramStart"/>
            <w:r w:rsidRPr="004854E5">
              <w:t>BIEGI  SCHODÓW</w:t>
            </w:r>
            <w:proofErr w:type="gramEnd"/>
            <w:r w:rsidRPr="004854E5">
              <w:tab/>
            </w:r>
          </w:p>
          <w:p w:rsidR="004854E5" w:rsidRPr="004854E5" w:rsidRDefault="004854E5" w:rsidP="0013358C">
            <w:pPr>
              <w:pStyle w:val="Tekstpodstawowy"/>
              <w:jc w:val="both"/>
            </w:pPr>
            <w:r w:rsidRPr="004854E5">
              <w:t xml:space="preserve">7.1    Okładziny stopni z kształtek z kamieni sztucznych na zaprawie klejowej cienkowarstwowej - pozioma część stopnia o szer. do 35 cm; kształtki o wymiarach 30x30 </w:t>
            </w:r>
            <w:proofErr w:type="gramStart"/>
            <w:r w:rsidRPr="004854E5">
              <w:t>cm  -</w:t>
            </w:r>
            <w:proofErr w:type="gramEnd"/>
            <w:r w:rsidRPr="004854E5">
              <w:t xml:space="preserve">  74.560  [m],</w:t>
            </w:r>
          </w:p>
          <w:p w:rsidR="004854E5" w:rsidRPr="004854E5" w:rsidRDefault="004854E5" w:rsidP="0013358C">
            <w:pPr>
              <w:pStyle w:val="Tekstpodstawowy"/>
              <w:jc w:val="both"/>
            </w:pPr>
            <w:r w:rsidRPr="004854E5">
              <w:t xml:space="preserve">7.2    Okładziny stopni z kształtek z kamieni sztucznych na zaprawie klejowej cienkowarstwowej - pionowa część stopnia; kształtki o wys. 20 cm i szer. 30 </w:t>
            </w:r>
            <w:proofErr w:type="gramStart"/>
            <w:r w:rsidRPr="004854E5">
              <w:t>cm  -</w:t>
            </w:r>
            <w:proofErr w:type="gramEnd"/>
            <w:r w:rsidRPr="004854E5">
              <w:t xml:space="preserve">  89,410  [m],</w:t>
            </w:r>
          </w:p>
          <w:p w:rsidR="004854E5" w:rsidRPr="004854E5" w:rsidRDefault="004854E5" w:rsidP="0013358C">
            <w:pPr>
              <w:pStyle w:val="Tekstpodstawowy"/>
              <w:jc w:val="both"/>
            </w:pPr>
            <w:r w:rsidRPr="004854E5">
              <w:lastRenderedPageBreak/>
              <w:t xml:space="preserve">7.3    Cokoliki z kształtek schodowych o wys. 15 cm na zaprawie cienkowarstwowej o grubości 3 mm z </w:t>
            </w:r>
            <w:proofErr w:type="gramStart"/>
            <w:r w:rsidRPr="004854E5">
              <w:t>przycinaniem  (</w:t>
            </w:r>
            <w:proofErr w:type="gramEnd"/>
            <w:r w:rsidRPr="004854E5">
              <w:t>lico  cokolika  zrównane  z  licem  płaszczyzny  ściany  -  brak  uskoku)  -  42,794  [m].</w:t>
            </w:r>
          </w:p>
          <w:p w:rsidR="004854E5" w:rsidRPr="004854E5" w:rsidRDefault="004854E5" w:rsidP="0013358C">
            <w:pPr>
              <w:pStyle w:val="Tekstpodstawowy"/>
              <w:jc w:val="both"/>
            </w:pPr>
            <w:r w:rsidRPr="004854E5">
              <w:t xml:space="preserve">7.4    </w:t>
            </w:r>
            <w:proofErr w:type="gramStart"/>
            <w:r w:rsidRPr="004854E5">
              <w:t>Dostaw  i</w:t>
            </w:r>
            <w:proofErr w:type="gramEnd"/>
            <w:r w:rsidRPr="004854E5">
              <w:t xml:space="preserve">  montaż systemowych  balustrad  schodowych  ze  stali  nierdzewnej,  pochwyt  ze  stali  nierdzewnej -  73,561  [m]</w:t>
            </w:r>
          </w:p>
          <w:p w:rsidR="004854E5" w:rsidRPr="004854E5" w:rsidRDefault="004854E5" w:rsidP="0013358C">
            <w:pPr>
              <w:pStyle w:val="Tekstpodstawowy"/>
              <w:jc w:val="both"/>
            </w:pPr>
            <w:r w:rsidRPr="004854E5">
              <w:t>8. WYPOSAŻENIE</w:t>
            </w:r>
            <w:r w:rsidRPr="004854E5">
              <w:tab/>
            </w:r>
          </w:p>
          <w:p w:rsidR="004854E5" w:rsidRPr="004854E5" w:rsidRDefault="004854E5" w:rsidP="0013358C">
            <w:pPr>
              <w:pStyle w:val="Tekstpodstawowy"/>
              <w:jc w:val="both"/>
            </w:pPr>
            <w:r w:rsidRPr="004854E5">
              <w:t xml:space="preserve">8.1    </w:t>
            </w:r>
            <w:proofErr w:type="gramStart"/>
            <w:r w:rsidRPr="004854E5">
              <w:t>Dostawa  i</w:t>
            </w:r>
            <w:proofErr w:type="gramEnd"/>
            <w:r w:rsidRPr="004854E5">
              <w:t xml:space="preserve">  montaż  </w:t>
            </w:r>
            <w:proofErr w:type="spellStart"/>
            <w:r w:rsidRPr="004854E5">
              <w:t>loga</w:t>
            </w:r>
            <w:proofErr w:type="spellEnd"/>
            <w:r w:rsidRPr="004854E5">
              <w:t xml:space="preserve">  ZST  na  ścianie  holu  842 x 301  [cm]  (fototapeta)  -  1  [</w:t>
            </w:r>
            <w:proofErr w:type="spellStart"/>
            <w:r w:rsidRPr="004854E5">
              <w:t>kpl</w:t>
            </w:r>
            <w:proofErr w:type="spellEnd"/>
            <w:r w:rsidRPr="004854E5">
              <w:t>.],</w:t>
            </w:r>
          </w:p>
          <w:p w:rsidR="004854E5" w:rsidRPr="004854E5" w:rsidRDefault="004854E5" w:rsidP="0013358C">
            <w:pPr>
              <w:pStyle w:val="Tekstpodstawowy"/>
              <w:jc w:val="both"/>
            </w:pPr>
            <w:r w:rsidRPr="004854E5">
              <w:t xml:space="preserve">8.2    </w:t>
            </w:r>
            <w:proofErr w:type="gramStart"/>
            <w:r w:rsidRPr="004854E5">
              <w:t>Dostawa  i</w:t>
            </w:r>
            <w:proofErr w:type="gramEnd"/>
            <w:r w:rsidRPr="004854E5">
              <w:t xml:space="preserve">  montaż  tablic  informacyjnych  szklanych  o  kierunku  lokalizacji  pomieszczeń  o  wymiarach  1600 x 1000  [mm],  gr. 8  [mm];  ze  szkła  przeźroczystego,  bezpiecznego  -  4  [</w:t>
            </w:r>
            <w:proofErr w:type="spellStart"/>
            <w:r w:rsidRPr="004854E5">
              <w:t>kpl</w:t>
            </w:r>
            <w:proofErr w:type="spellEnd"/>
            <w:r w:rsidRPr="004854E5">
              <w:t>.]</w:t>
            </w:r>
          </w:p>
          <w:p w:rsidR="004854E5" w:rsidRPr="00C546C2" w:rsidRDefault="004854E5" w:rsidP="0013358C">
            <w:pPr>
              <w:pStyle w:val="Tekstpodstawowy"/>
              <w:jc w:val="both"/>
              <w:rPr>
                <w:b/>
              </w:rPr>
            </w:pPr>
            <w:r w:rsidRPr="00C546C2">
              <w:rPr>
                <w:b/>
              </w:rPr>
              <w:t>DODATKOWE</w:t>
            </w:r>
            <w:r w:rsidR="001142BA">
              <w:rPr>
                <w:b/>
              </w:rPr>
              <w:t xml:space="preserve"> </w:t>
            </w:r>
            <w:r w:rsidRPr="00C546C2">
              <w:rPr>
                <w:b/>
              </w:rPr>
              <w:t>WYMOGI ZAMAWIAJĄCEGO</w:t>
            </w:r>
            <w:r w:rsidR="001142BA">
              <w:rPr>
                <w:b/>
              </w:rPr>
              <w:t xml:space="preserve"> </w:t>
            </w:r>
            <w:r w:rsidRPr="00C546C2">
              <w:rPr>
                <w:b/>
              </w:rPr>
              <w:t>DO OPISU PRZEDMIOTU ZAMÓWIENIA</w:t>
            </w:r>
          </w:p>
          <w:p w:rsidR="004854E5" w:rsidRPr="004854E5" w:rsidRDefault="004854E5" w:rsidP="0013358C">
            <w:pPr>
              <w:pStyle w:val="Tekstpodstawowy"/>
              <w:jc w:val="both"/>
            </w:pPr>
            <w:r w:rsidRPr="004854E5">
              <w:t xml:space="preserve">1. </w:t>
            </w:r>
            <w:proofErr w:type="gramStart"/>
            <w:r w:rsidRPr="004854E5">
              <w:t>Zakres  rzeczowy</w:t>
            </w:r>
            <w:proofErr w:type="gramEnd"/>
            <w:r w:rsidRPr="004854E5">
              <w:t xml:space="preserve">  remontu  korytarzy parteru  ZST  ETAP  I  obejmuje  w  swym  zakresie:</w:t>
            </w:r>
          </w:p>
          <w:p w:rsidR="004854E5" w:rsidRPr="004854E5" w:rsidRDefault="004854E5" w:rsidP="0013358C">
            <w:pPr>
              <w:pStyle w:val="Tekstpodstawowy"/>
              <w:jc w:val="both"/>
            </w:pPr>
            <w:r w:rsidRPr="004854E5">
              <w:t>A.  Wiatrołap,</w:t>
            </w:r>
          </w:p>
          <w:p w:rsidR="004854E5" w:rsidRPr="004854E5" w:rsidRDefault="004854E5" w:rsidP="0013358C">
            <w:pPr>
              <w:pStyle w:val="Tekstpodstawowy"/>
              <w:jc w:val="both"/>
            </w:pPr>
            <w:r w:rsidRPr="004854E5">
              <w:t xml:space="preserve">B.  </w:t>
            </w:r>
            <w:proofErr w:type="gramStart"/>
            <w:r w:rsidRPr="004854E5">
              <w:t>Hall  główny</w:t>
            </w:r>
            <w:proofErr w:type="gramEnd"/>
            <w:r w:rsidRPr="004854E5">
              <w:t xml:space="preserve">  ze  schodami  do  piwnicy  i  na  poziom  korytarza  południowego,</w:t>
            </w:r>
          </w:p>
          <w:p w:rsidR="004854E5" w:rsidRPr="004854E5" w:rsidRDefault="004854E5" w:rsidP="0013358C">
            <w:pPr>
              <w:pStyle w:val="Tekstpodstawowy"/>
              <w:jc w:val="both"/>
            </w:pPr>
            <w:r w:rsidRPr="004854E5">
              <w:t xml:space="preserve">C.  </w:t>
            </w:r>
            <w:proofErr w:type="gramStart"/>
            <w:r w:rsidRPr="004854E5">
              <w:t>Korytarz  południowy</w:t>
            </w:r>
            <w:proofErr w:type="gramEnd"/>
            <w:r w:rsidRPr="004854E5">
              <w:t xml:space="preserve">  wraz  z  częścią  klatki  schodowej  zachodniej   i  wschodniej.</w:t>
            </w:r>
          </w:p>
          <w:p w:rsidR="004854E5" w:rsidRPr="004854E5" w:rsidRDefault="004854E5" w:rsidP="0013358C">
            <w:pPr>
              <w:pStyle w:val="Tekstpodstawowy"/>
              <w:jc w:val="both"/>
            </w:pPr>
            <w:r w:rsidRPr="004854E5">
              <w:t xml:space="preserve">2. </w:t>
            </w:r>
            <w:proofErr w:type="gramStart"/>
            <w:r w:rsidRPr="004854E5">
              <w:t>Przekazanie  terenu</w:t>
            </w:r>
            <w:proofErr w:type="gramEnd"/>
            <w:r w:rsidRPr="004854E5">
              <w:t xml:space="preserve">  budowy  odbędzie  się  w  dniu  podpisania  umowy.</w:t>
            </w:r>
          </w:p>
          <w:p w:rsidR="004854E5" w:rsidRPr="004854E5" w:rsidRDefault="004854E5" w:rsidP="0013358C">
            <w:pPr>
              <w:pStyle w:val="Tekstpodstawowy"/>
              <w:jc w:val="both"/>
            </w:pPr>
            <w:r w:rsidRPr="004854E5">
              <w:t xml:space="preserve">3. </w:t>
            </w:r>
            <w:proofErr w:type="gramStart"/>
            <w:r w:rsidRPr="004854E5">
              <w:t>Dostęp  do</w:t>
            </w:r>
            <w:proofErr w:type="gramEnd"/>
            <w:r w:rsidRPr="004854E5">
              <w:t xml:space="preserve">  terenu  budowy  zapewniony  będzie  od  strony  zachodniej.</w:t>
            </w:r>
          </w:p>
          <w:p w:rsidR="004854E5" w:rsidRPr="004854E5" w:rsidRDefault="004854E5" w:rsidP="0013358C">
            <w:pPr>
              <w:pStyle w:val="Tekstpodstawowy"/>
              <w:jc w:val="both"/>
            </w:pPr>
            <w:r w:rsidRPr="004854E5">
              <w:t xml:space="preserve">4. </w:t>
            </w:r>
            <w:proofErr w:type="gramStart"/>
            <w:r w:rsidRPr="004854E5">
              <w:t>Wykonawca  wykona</w:t>
            </w:r>
            <w:proofErr w:type="gramEnd"/>
            <w:r w:rsidRPr="004854E5">
              <w:t xml:space="preserve">  ogrodzenie  tymczasowe   w  granicach  uzgodnionych  z  Zamawiającym  od  strony  wejścia  głównego  w  elewacji  zachodniej tworząc  wydzielony  teren  budowy  na  zewnątrz  budynku.</w:t>
            </w:r>
          </w:p>
          <w:p w:rsidR="004854E5" w:rsidRPr="004854E5" w:rsidRDefault="004854E5" w:rsidP="0013358C">
            <w:pPr>
              <w:pStyle w:val="Tekstpodstawowy"/>
              <w:jc w:val="both"/>
            </w:pPr>
            <w:r w:rsidRPr="004854E5">
              <w:t xml:space="preserve">5. </w:t>
            </w:r>
            <w:proofErr w:type="gramStart"/>
            <w:r w:rsidRPr="004854E5">
              <w:t>Dostęp  do</w:t>
            </w:r>
            <w:proofErr w:type="gramEnd"/>
            <w:r w:rsidRPr="004854E5">
              <w:t xml:space="preserve">  terenu  budowy  w  zakresie  budynku  zapewniony  będzie  wejściem  głównym  w  elewacji  zachodniej.</w:t>
            </w:r>
          </w:p>
          <w:p w:rsidR="004854E5" w:rsidRPr="004854E5" w:rsidRDefault="004854E5" w:rsidP="0013358C">
            <w:pPr>
              <w:pStyle w:val="Tekstpodstawowy"/>
              <w:jc w:val="both"/>
            </w:pPr>
            <w:r w:rsidRPr="004854E5">
              <w:t xml:space="preserve">6. </w:t>
            </w:r>
            <w:proofErr w:type="gramStart"/>
            <w:r w:rsidRPr="004854E5">
              <w:t>Wykonawca  zapewni</w:t>
            </w:r>
            <w:proofErr w:type="gramEnd"/>
            <w:r w:rsidRPr="004854E5">
              <w:t xml:space="preserve">  w  terenie  budowy  (w  granicach  terenu budowy  poza  budynkiem)  kontener  </w:t>
            </w:r>
            <w:proofErr w:type="spellStart"/>
            <w:r w:rsidRPr="004854E5">
              <w:t>socjalno</w:t>
            </w:r>
            <w:proofErr w:type="spellEnd"/>
            <w:r w:rsidRPr="004854E5">
              <w:t xml:space="preserve"> - szatniowo -  dla  pracowników  oraz  WC  terenowe.</w:t>
            </w:r>
          </w:p>
          <w:p w:rsidR="004854E5" w:rsidRPr="004854E5" w:rsidRDefault="004854E5" w:rsidP="0013358C">
            <w:pPr>
              <w:pStyle w:val="Tekstpodstawowy"/>
              <w:jc w:val="both"/>
            </w:pPr>
            <w:r w:rsidRPr="004854E5">
              <w:t xml:space="preserve">7. </w:t>
            </w:r>
            <w:proofErr w:type="gramStart"/>
            <w:r w:rsidRPr="004854E5">
              <w:t>Wykonawca  odpowiada</w:t>
            </w:r>
            <w:proofErr w:type="gramEnd"/>
            <w:r w:rsidRPr="004854E5">
              <w:t xml:space="preserve">  prawnie  i  ekonomicznie  za przekazany  teren  budowy.</w:t>
            </w:r>
          </w:p>
          <w:p w:rsidR="004854E5" w:rsidRPr="004854E5" w:rsidRDefault="004854E5" w:rsidP="0013358C">
            <w:pPr>
              <w:pStyle w:val="Tekstpodstawowy"/>
              <w:jc w:val="both"/>
            </w:pPr>
            <w:proofErr w:type="gramStart"/>
            <w:r w:rsidRPr="004854E5">
              <w:t>Zabezpieczenie  terenu</w:t>
            </w:r>
            <w:proofErr w:type="gramEnd"/>
            <w:r w:rsidRPr="004854E5">
              <w:t xml:space="preserve">  budowy  w  zakresie  p.poż.  </w:t>
            </w:r>
            <w:proofErr w:type="gramStart"/>
            <w:r w:rsidRPr="004854E5">
              <w:t>bhp  i</w:t>
            </w:r>
            <w:proofErr w:type="gramEnd"/>
            <w:r w:rsidRPr="004854E5">
              <w:t xml:space="preserve">  ergonomii w  gestii  Wykonawcy.</w:t>
            </w:r>
          </w:p>
          <w:p w:rsidR="004854E5" w:rsidRPr="004854E5" w:rsidRDefault="004854E5" w:rsidP="0013358C">
            <w:pPr>
              <w:pStyle w:val="Tekstpodstawowy"/>
              <w:jc w:val="both"/>
            </w:pPr>
            <w:proofErr w:type="gramStart"/>
            <w:r w:rsidRPr="004854E5">
              <w:t>Zabezpieczenie  wartownicze</w:t>
            </w:r>
            <w:proofErr w:type="gramEnd"/>
            <w:r w:rsidRPr="004854E5">
              <w:t xml:space="preserve">  terenu  budowy  w  gestii  Wykonawcy.</w:t>
            </w:r>
          </w:p>
          <w:p w:rsidR="004854E5" w:rsidRPr="004854E5" w:rsidRDefault="004854E5" w:rsidP="0013358C">
            <w:pPr>
              <w:pStyle w:val="Tekstpodstawowy"/>
              <w:jc w:val="both"/>
            </w:pPr>
            <w:r w:rsidRPr="004854E5">
              <w:t xml:space="preserve">8. </w:t>
            </w:r>
            <w:proofErr w:type="gramStart"/>
            <w:r w:rsidRPr="004854E5">
              <w:t>Zamawiający  udostępni</w:t>
            </w:r>
            <w:proofErr w:type="gramEnd"/>
            <w:r w:rsidRPr="004854E5">
              <w:t xml:space="preserve">  Wykonawcy  wodę  pod  warunkiem  rozliczenia  na  podstawie</w:t>
            </w:r>
            <w:r w:rsidR="0033092A">
              <w:t xml:space="preserve"> </w:t>
            </w:r>
            <w:r w:rsidRPr="004854E5">
              <w:t xml:space="preserve">zużycia  wskazanego  przez  licznik  poboru  wody.  Rozliczenie </w:t>
            </w:r>
            <w:proofErr w:type="gramStart"/>
            <w:r w:rsidRPr="004854E5">
              <w:t>finansowe  nastąpi</w:t>
            </w:r>
            <w:proofErr w:type="gramEnd"/>
            <w:r w:rsidR="0033092A">
              <w:t xml:space="preserve"> </w:t>
            </w:r>
            <w:r w:rsidRPr="004854E5">
              <w:t>w  trakcie  rozliczenia  końcowego  zawartej umowy  z  Wykonawcą.</w:t>
            </w:r>
          </w:p>
          <w:p w:rsidR="004854E5" w:rsidRPr="004854E5" w:rsidRDefault="004854E5" w:rsidP="0013358C">
            <w:pPr>
              <w:pStyle w:val="Tekstpodstawowy"/>
              <w:jc w:val="both"/>
            </w:pPr>
            <w:r w:rsidRPr="004854E5">
              <w:t xml:space="preserve">9. </w:t>
            </w:r>
            <w:proofErr w:type="gramStart"/>
            <w:r w:rsidRPr="004854E5">
              <w:t>Wykonawca  może</w:t>
            </w:r>
            <w:proofErr w:type="gramEnd"/>
            <w:r w:rsidRPr="004854E5">
              <w:t xml:space="preserve">   pobierać  energię  elektryczną  z  instalacji  Zamawiającego za  pośrednictwem  olicznikowanej  RB.  Rozliczenie </w:t>
            </w:r>
            <w:proofErr w:type="gramStart"/>
            <w:r w:rsidRPr="004854E5">
              <w:t>finansowe  nastąpi</w:t>
            </w:r>
            <w:proofErr w:type="gramEnd"/>
            <w:r w:rsidR="001142BA">
              <w:t xml:space="preserve"> </w:t>
            </w:r>
            <w:r w:rsidRPr="004854E5">
              <w:t>w  trakcie  rozliczenia  końcowego  zawartej umowy  z  Wykonawcą.</w:t>
            </w:r>
          </w:p>
          <w:p w:rsidR="004854E5" w:rsidRPr="004854E5" w:rsidRDefault="004854E5" w:rsidP="0013358C">
            <w:pPr>
              <w:pStyle w:val="Tekstpodstawowy"/>
              <w:jc w:val="both"/>
            </w:pPr>
            <w:r w:rsidRPr="004854E5">
              <w:t xml:space="preserve">10. </w:t>
            </w:r>
            <w:proofErr w:type="gramStart"/>
            <w:r w:rsidRPr="004854E5">
              <w:t>Ramy  czasowe</w:t>
            </w:r>
            <w:proofErr w:type="gramEnd"/>
            <w:r w:rsidRPr="004854E5">
              <w:t xml:space="preserve">  pracy  Wykonawcy:  od  6.30  do  21.00.</w:t>
            </w:r>
          </w:p>
          <w:p w:rsidR="004854E5" w:rsidRPr="004854E5" w:rsidRDefault="004854E5" w:rsidP="0013358C">
            <w:pPr>
              <w:pStyle w:val="Tekstpodstawowy"/>
              <w:jc w:val="both"/>
            </w:pPr>
            <w:r w:rsidRPr="004854E5">
              <w:t xml:space="preserve">11. </w:t>
            </w:r>
            <w:proofErr w:type="gramStart"/>
            <w:r w:rsidRPr="004854E5">
              <w:t>Wykonawca  do</w:t>
            </w:r>
            <w:proofErr w:type="gramEnd"/>
            <w:r w:rsidRPr="004854E5">
              <w:t xml:space="preserve">  oferty  załączy  szczegółowy (tygodniowy,  oparty  o  działy  (przedmiaru robót)  planowany  Harmonogram  prac. </w:t>
            </w:r>
          </w:p>
          <w:p w:rsidR="004854E5" w:rsidRPr="004854E5" w:rsidRDefault="004854E5" w:rsidP="0013358C">
            <w:pPr>
              <w:pStyle w:val="Tekstpodstawowy"/>
              <w:jc w:val="both"/>
            </w:pPr>
            <w:r w:rsidRPr="004854E5">
              <w:lastRenderedPageBreak/>
              <w:t xml:space="preserve">12. </w:t>
            </w:r>
            <w:proofErr w:type="gramStart"/>
            <w:r w:rsidRPr="004854E5">
              <w:t>Wszelkie  problemy</w:t>
            </w:r>
            <w:proofErr w:type="gramEnd"/>
            <w:r w:rsidRPr="004854E5">
              <w:t xml:space="preserve">  techniczne  budowy  rozwiązuje  Kierownik  Budowy  i  uzyskuje  akceptację  Inspektora  Nadzoru  Inwestorskiego  a  w  razie  potrzeby  również  Zamawiającego.</w:t>
            </w:r>
          </w:p>
          <w:p w:rsidR="004854E5" w:rsidRPr="004854E5" w:rsidRDefault="004854E5" w:rsidP="0013358C">
            <w:pPr>
              <w:pStyle w:val="Tekstpodstawowy"/>
              <w:jc w:val="both"/>
            </w:pPr>
            <w:r w:rsidRPr="004854E5">
              <w:t xml:space="preserve">13. </w:t>
            </w:r>
            <w:proofErr w:type="gramStart"/>
            <w:r w:rsidRPr="004854E5">
              <w:t>Wszelka  ostateczna</w:t>
            </w:r>
            <w:proofErr w:type="gramEnd"/>
            <w:r w:rsidRPr="004854E5">
              <w:t xml:space="preserve">  kolorystyka  ścian,  sufitów,  podłóg,  drzwi  i  ościeżnic  musi  być  wyprzedzająco  na  podstawie  przygotowanych  jej  elementów  i  próbek  akceptowana  przez  Zamawiającego.</w:t>
            </w:r>
          </w:p>
          <w:p w:rsidR="004854E5" w:rsidRPr="004854E5" w:rsidRDefault="004854E5" w:rsidP="0013358C">
            <w:pPr>
              <w:pStyle w:val="Tekstpodstawowy"/>
              <w:jc w:val="both"/>
            </w:pPr>
            <w:r w:rsidRPr="004854E5">
              <w:t xml:space="preserve">14. </w:t>
            </w:r>
            <w:proofErr w:type="gramStart"/>
            <w:r w:rsidRPr="004854E5">
              <w:t>Wykonawca  zakończy</w:t>
            </w:r>
            <w:proofErr w:type="gramEnd"/>
            <w:r w:rsidRPr="004854E5">
              <w:t xml:space="preserve">  prace  budowlane  (przekaże  komplet  dokumentów   odbiorowych  Zamawiającemu,  pisemnie  zgłosi  Zamawiającemu zakończenie  robót  budowlanych.  </w:t>
            </w:r>
            <w:proofErr w:type="gramStart"/>
            <w:r w:rsidRPr="004854E5">
              <w:t>Zamawiający  po</w:t>
            </w:r>
            <w:proofErr w:type="gramEnd"/>
            <w:r w:rsidRPr="004854E5">
              <w:t xml:space="preserve">  sprawdzeniu  kompletności  dokumentów  odbiorowych  przystąpi  do  rozpoczęcia  procedury  odbiorowej).</w:t>
            </w:r>
          </w:p>
          <w:p w:rsidR="004854E5" w:rsidRPr="004854E5" w:rsidRDefault="004854E5" w:rsidP="0013358C">
            <w:pPr>
              <w:pStyle w:val="Tekstpodstawowy"/>
              <w:jc w:val="both"/>
            </w:pPr>
            <w:r w:rsidRPr="004854E5">
              <w:t xml:space="preserve">15. </w:t>
            </w:r>
            <w:proofErr w:type="gramStart"/>
            <w:r w:rsidRPr="004854E5">
              <w:t>Odbiór  końcowy</w:t>
            </w:r>
            <w:proofErr w:type="gramEnd"/>
            <w:r w:rsidRPr="004854E5">
              <w:t xml:space="preserve">  przedmiotu  zamówienia  przez  Zamawiającego  od  Wykonawcy  nastąpi  bez  zbędnej  zwłoki  po  stwierdzeniu  przez  Zamawiającego  warunków  do  jego  dokonania.</w:t>
            </w:r>
          </w:p>
          <w:p w:rsidR="004854E5" w:rsidRPr="004854E5" w:rsidRDefault="004854E5" w:rsidP="0013358C">
            <w:pPr>
              <w:pStyle w:val="Tekstpodstawowy"/>
              <w:jc w:val="both"/>
            </w:pPr>
            <w:r w:rsidRPr="004854E5">
              <w:t xml:space="preserve">16. </w:t>
            </w:r>
            <w:proofErr w:type="gramStart"/>
            <w:r w:rsidRPr="004854E5">
              <w:t>Wszystkie  nowe</w:t>
            </w:r>
            <w:proofErr w:type="gramEnd"/>
            <w:r w:rsidRPr="004854E5">
              <w:t xml:space="preserve">  instalacje w  obszarze  zamówienia  muszą  być  wykonane  jako podtynkowe. </w:t>
            </w:r>
          </w:p>
          <w:p w:rsidR="004854E5" w:rsidRPr="004854E5" w:rsidRDefault="004854E5" w:rsidP="0013358C">
            <w:pPr>
              <w:pStyle w:val="Tekstpodstawowy"/>
              <w:jc w:val="both"/>
            </w:pPr>
            <w:proofErr w:type="gramStart"/>
            <w:r w:rsidRPr="004854E5">
              <w:t>Istniejące  nieczynne</w:t>
            </w:r>
            <w:proofErr w:type="gramEnd"/>
            <w:r w:rsidRPr="004854E5">
              <w:t xml:space="preserve">  instalacje  natynkowe  musza  być  usunięte.</w:t>
            </w:r>
          </w:p>
          <w:p w:rsidR="004854E5" w:rsidRPr="004854E5" w:rsidRDefault="004854E5" w:rsidP="0013358C">
            <w:pPr>
              <w:pStyle w:val="Tekstpodstawowy"/>
              <w:jc w:val="both"/>
            </w:pPr>
            <w:proofErr w:type="gramStart"/>
            <w:r w:rsidRPr="004854E5">
              <w:t>Wszystkie  istniejące</w:t>
            </w:r>
            <w:proofErr w:type="gramEnd"/>
            <w:r w:rsidRPr="004854E5">
              <w:t>,  czynne  instalacje  natynkowe  muszą  być  schowane  pod  tynkiem.</w:t>
            </w:r>
          </w:p>
          <w:p w:rsidR="004854E5" w:rsidRPr="004854E5" w:rsidRDefault="004854E5" w:rsidP="0013358C">
            <w:pPr>
              <w:pStyle w:val="Tekstpodstawowy"/>
              <w:jc w:val="both"/>
            </w:pPr>
            <w:r w:rsidRPr="004854E5">
              <w:t xml:space="preserve">17. </w:t>
            </w:r>
            <w:proofErr w:type="gramStart"/>
            <w:r w:rsidRPr="004854E5">
              <w:t>Wszystkie  istniejące</w:t>
            </w:r>
            <w:proofErr w:type="gramEnd"/>
            <w:r w:rsidRPr="004854E5">
              <w:t xml:space="preserve">  instalacje  c.o.  (</w:t>
            </w:r>
            <w:proofErr w:type="gramStart"/>
            <w:r w:rsidRPr="004854E5">
              <w:t>piony  +</w:t>
            </w:r>
            <w:proofErr w:type="gramEnd"/>
            <w:r w:rsidRPr="004854E5">
              <w:t xml:space="preserve">  gałązki)  w  obrębie  zamówienia  musza  być  wykonane  jako  podtynkowe.</w:t>
            </w:r>
          </w:p>
          <w:p w:rsidR="004854E5" w:rsidRPr="004854E5" w:rsidRDefault="004854E5" w:rsidP="0013358C">
            <w:pPr>
              <w:pStyle w:val="Tekstpodstawowy"/>
              <w:jc w:val="both"/>
            </w:pPr>
            <w:r w:rsidRPr="004854E5">
              <w:t xml:space="preserve">18. </w:t>
            </w:r>
            <w:proofErr w:type="gramStart"/>
            <w:r w:rsidRPr="004854E5">
              <w:t>Istniejące  grzejniki</w:t>
            </w:r>
            <w:proofErr w:type="gramEnd"/>
            <w:r w:rsidRPr="004854E5">
              <w:t xml:space="preserve">  c.o.  </w:t>
            </w:r>
            <w:proofErr w:type="gramStart"/>
            <w:r w:rsidRPr="004854E5">
              <w:t>systemowe,  stalowe</w:t>
            </w:r>
            <w:proofErr w:type="gramEnd"/>
            <w:r w:rsidRPr="004854E5">
              <w:t>,  płytowe  nie  podlegają  wymianie  a  jedynie  korekcie  ich  zasilania.</w:t>
            </w:r>
          </w:p>
          <w:p w:rsidR="004854E5" w:rsidRPr="004854E5" w:rsidRDefault="004854E5" w:rsidP="0013358C">
            <w:pPr>
              <w:pStyle w:val="Tekstpodstawowy"/>
              <w:jc w:val="both"/>
            </w:pPr>
            <w:r w:rsidRPr="004854E5">
              <w:t xml:space="preserve">19. </w:t>
            </w:r>
            <w:proofErr w:type="gramStart"/>
            <w:r w:rsidRPr="004854E5">
              <w:t>W  obwodach</w:t>
            </w:r>
            <w:proofErr w:type="gramEnd"/>
            <w:r w:rsidRPr="004854E5">
              <w:t xml:space="preserve">  oświetleniowych   holu  wejścia  głównego  oraz  korytarza  południowego  należy  zapewnić  oświetlenie  stałe  (dyżurne)  +  uruchamiane  czujnikami  ruchu.</w:t>
            </w:r>
          </w:p>
          <w:p w:rsidR="004854E5" w:rsidRPr="004854E5" w:rsidRDefault="004854E5" w:rsidP="0013358C">
            <w:pPr>
              <w:pStyle w:val="Tekstpodstawowy"/>
              <w:jc w:val="both"/>
            </w:pPr>
            <w:r w:rsidRPr="004854E5">
              <w:t xml:space="preserve">20. </w:t>
            </w:r>
            <w:proofErr w:type="gramStart"/>
            <w:r w:rsidRPr="004854E5">
              <w:t>Oprawy  oświetlenia</w:t>
            </w:r>
            <w:proofErr w:type="gramEnd"/>
            <w:r w:rsidRPr="004854E5">
              <w:t xml:space="preserve">  awaryjnego  o  wyglądzie  opraw  oświetlenia  podstawowego.</w:t>
            </w:r>
          </w:p>
          <w:p w:rsidR="004854E5" w:rsidRPr="004854E5" w:rsidRDefault="004854E5" w:rsidP="0013358C">
            <w:pPr>
              <w:pStyle w:val="Tekstpodstawowy"/>
              <w:jc w:val="both"/>
            </w:pPr>
            <w:r w:rsidRPr="004854E5">
              <w:t xml:space="preserve">21. </w:t>
            </w:r>
            <w:proofErr w:type="gramStart"/>
            <w:r w:rsidRPr="004854E5">
              <w:t>Poręcze,  balustrady</w:t>
            </w:r>
            <w:proofErr w:type="gramEnd"/>
            <w:r w:rsidRPr="004854E5">
              <w:t xml:space="preserve">  schodowe  wykonać  jako  systemowe,  ze  stali  nierdzewnej.</w:t>
            </w:r>
          </w:p>
          <w:p w:rsidR="004854E5" w:rsidRPr="004854E5" w:rsidRDefault="004854E5" w:rsidP="0013358C">
            <w:pPr>
              <w:pStyle w:val="Tekstpodstawowy"/>
              <w:jc w:val="both"/>
            </w:pPr>
            <w:r w:rsidRPr="004854E5">
              <w:t xml:space="preserve">22. </w:t>
            </w:r>
            <w:proofErr w:type="gramStart"/>
            <w:r w:rsidRPr="004854E5">
              <w:t>Dzieło  umowne</w:t>
            </w:r>
            <w:proofErr w:type="gramEnd"/>
            <w:r w:rsidRPr="004854E5">
              <w:t xml:space="preserve">  musi  być  kompletne  z  punktu  widzenia  celu  jakiemu  ma  służyć  (rozpoczęcie  roku  szkolnego  2019/2020)</w:t>
            </w:r>
            <w:r w:rsidR="007A584B">
              <w:t>.</w:t>
            </w:r>
            <w:r w:rsidRPr="004854E5">
              <w:t xml:space="preserve"> </w:t>
            </w:r>
          </w:p>
          <w:p w:rsidR="004854E5" w:rsidRPr="004854E5" w:rsidRDefault="004854E5" w:rsidP="0013358C">
            <w:pPr>
              <w:pStyle w:val="Tekstpodstawowy"/>
              <w:jc w:val="both"/>
            </w:pPr>
          </w:p>
          <w:p w:rsidR="004854E5" w:rsidRPr="004854E5" w:rsidRDefault="004854E5" w:rsidP="0013358C">
            <w:pPr>
              <w:pStyle w:val="Tekstpodstawowy"/>
              <w:jc w:val="both"/>
            </w:pPr>
            <w:r w:rsidRPr="004854E5">
              <w:t>Nieoszacowanie, pominięcie oraz brak rozpoznania zakresu przedmiotu zamówienia nie może być podstawą do żądania zmiany wynagrodzenia.</w:t>
            </w:r>
          </w:p>
          <w:p w:rsidR="004854E5" w:rsidRPr="001142BA" w:rsidRDefault="004854E5" w:rsidP="0013358C">
            <w:pPr>
              <w:pStyle w:val="Tekstpodstawowy"/>
              <w:jc w:val="both"/>
              <w:rPr>
                <w:b/>
              </w:rPr>
            </w:pPr>
            <w:r w:rsidRPr="001142BA">
              <w:rPr>
                <w:b/>
              </w:rPr>
              <w:t>UWAGA</w:t>
            </w:r>
            <w:r w:rsidR="001142BA" w:rsidRPr="001142BA">
              <w:rPr>
                <w:b/>
              </w:rPr>
              <w:t>:</w:t>
            </w:r>
          </w:p>
          <w:p w:rsidR="004854E5" w:rsidRPr="004854E5" w:rsidRDefault="004854E5" w:rsidP="0013358C">
            <w:pPr>
              <w:pStyle w:val="Tekstpodstawowy"/>
              <w:jc w:val="both"/>
            </w:pPr>
            <w:r w:rsidRPr="004854E5">
              <w:t>Przedmiary robót mają wyłącznie charakter pomocniczy. Mając na uwadze, że w niniejszym postępowaniu przyjęto cenę ryczałtową za wykonanie przedmiotu zamówienia, wykonawca przygotuje ofertę jedynie na podstawie przedmiaru robót,</w:t>
            </w:r>
            <w:r w:rsidR="001142BA">
              <w:t xml:space="preserve"> projektu koncepcyjnego wystroju wnętrza,</w:t>
            </w:r>
            <w:r w:rsidRPr="004854E5">
              <w:t xml:space="preserve"> opisu przedmiotu zamówienia oraz specyfikacji technicznych wykonania i odbioru robót - stanowiących załączniki do SIWZ.</w:t>
            </w:r>
          </w:p>
          <w:p w:rsidR="004854E5" w:rsidRPr="004854E5" w:rsidRDefault="004854E5" w:rsidP="0013358C">
            <w:pPr>
              <w:pStyle w:val="Tekstpodstawowy"/>
              <w:jc w:val="both"/>
            </w:pPr>
            <w:r w:rsidRPr="004854E5">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w:t>
            </w:r>
            <w:r w:rsidRPr="004854E5">
              <w:lastRenderedPageBreak/>
              <w:t xml:space="preserve">art. 30 ust. 5 </w:t>
            </w:r>
            <w:proofErr w:type="spellStart"/>
            <w:r w:rsidRPr="004854E5">
              <w:t>Pzp</w:t>
            </w:r>
            <w:proofErr w:type="spellEnd"/>
            <w:r w:rsidRPr="004854E5">
              <w:t>, pod warunkiem, że zagwarantują one uzyskanie parametrów technicznych nie gorszych od założonych w wyżej wymienionych dokumentach.</w:t>
            </w:r>
          </w:p>
          <w:p w:rsidR="004854E5" w:rsidRPr="004854E5" w:rsidRDefault="004854E5" w:rsidP="0013358C">
            <w:pPr>
              <w:pStyle w:val="Tekstpodstawowy"/>
              <w:jc w:val="both"/>
            </w:pPr>
            <w:r w:rsidRPr="004854E5">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4854E5" w:rsidRPr="004854E5" w:rsidRDefault="004854E5" w:rsidP="0013358C">
            <w:pPr>
              <w:pStyle w:val="Tekstpodstawowy"/>
              <w:jc w:val="both"/>
            </w:pPr>
          </w:p>
          <w:p w:rsidR="004854E5" w:rsidRPr="004854E5" w:rsidRDefault="004854E5" w:rsidP="0013358C">
            <w:pPr>
              <w:pStyle w:val="Tekstpodstawowy"/>
              <w:jc w:val="both"/>
            </w:pPr>
            <w:r w:rsidRPr="004854E5">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4854E5" w:rsidRPr="004854E5" w:rsidRDefault="004854E5" w:rsidP="0013358C">
            <w:pPr>
              <w:pStyle w:val="Tekstpodstawowy"/>
              <w:jc w:val="both"/>
            </w:pPr>
          </w:p>
          <w:p w:rsidR="004854E5" w:rsidRPr="004854E5" w:rsidRDefault="004854E5" w:rsidP="0013358C">
            <w:pPr>
              <w:pStyle w:val="Tekstpodstawowy"/>
              <w:jc w:val="both"/>
            </w:pPr>
            <w:r w:rsidRPr="004854E5">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4854E5" w:rsidRPr="004854E5" w:rsidRDefault="004854E5" w:rsidP="0013358C">
            <w:pPr>
              <w:pStyle w:val="Tekstpodstawowy"/>
              <w:jc w:val="both"/>
            </w:pPr>
          </w:p>
          <w:p w:rsidR="004854E5" w:rsidRPr="004854E5" w:rsidRDefault="004854E5" w:rsidP="0013358C">
            <w:pPr>
              <w:pStyle w:val="Tekstpodstawowy"/>
              <w:jc w:val="both"/>
            </w:pPr>
            <w:r w:rsidRPr="004854E5">
              <w:t xml:space="preserve">W ramach zamówienia (i w jego cenie) Wykonawca zobowiązany jest także: </w:t>
            </w:r>
          </w:p>
          <w:p w:rsidR="004854E5" w:rsidRPr="004854E5" w:rsidRDefault="004854E5" w:rsidP="0013358C">
            <w:pPr>
              <w:pStyle w:val="Tekstpodstawowy"/>
              <w:jc w:val="both"/>
            </w:pPr>
            <w:r w:rsidRPr="004854E5">
              <w:t xml:space="preserve">- dostarczyć Zamawiającemu dokumenty potwierdzające jakość i dopuszczenie </w:t>
            </w:r>
            <w:r w:rsidR="005561B9">
              <w:br/>
            </w:r>
            <w:r w:rsidRPr="004854E5">
              <w:t>do stosowania wszystkich materiałów oraz urządzeń użytych przez Wykonawcę do wykonania przedmiotu zamówienia (certyfikaty, deklaracje i atesty),</w:t>
            </w:r>
          </w:p>
          <w:p w:rsidR="004854E5" w:rsidRPr="004854E5" w:rsidRDefault="004854E5" w:rsidP="0013358C">
            <w:pPr>
              <w:pStyle w:val="Tekstpodstawowy"/>
              <w:jc w:val="both"/>
            </w:pPr>
            <w:r w:rsidRPr="004854E5">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4854E5" w:rsidRPr="004854E5" w:rsidRDefault="004854E5" w:rsidP="0013358C">
            <w:pPr>
              <w:pStyle w:val="Tekstpodstawowy"/>
              <w:jc w:val="both"/>
            </w:pPr>
            <w:r w:rsidRPr="004854E5">
              <w:t>- po zakończeniu całości robót uporządkować teren robót, koszty transportu materiałów i odpadów obciążają Wykonawcę</w:t>
            </w:r>
            <w:r w:rsidR="001142BA">
              <w:t>,</w:t>
            </w:r>
          </w:p>
          <w:p w:rsidR="004854E5" w:rsidRPr="004854E5" w:rsidRDefault="004854E5" w:rsidP="0013358C">
            <w:pPr>
              <w:pStyle w:val="Tekstpodstawowy"/>
              <w:jc w:val="both"/>
            </w:pPr>
            <w:r w:rsidRPr="004854E5">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4854E5" w:rsidRPr="004854E5" w:rsidRDefault="001142BA" w:rsidP="0013358C">
            <w:pPr>
              <w:pStyle w:val="Tekstpodstawowy"/>
              <w:jc w:val="both"/>
            </w:pPr>
            <w:r>
              <w:lastRenderedPageBreak/>
              <w:t xml:space="preserve">- </w:t>
            </w:r>
            <w:r w:rsidR="004854E5" w:rsidRPr="004854E5">
              <w:t>wszystkie roboty Wykonawca winien wykonać zgodnie ze sztuką budowlaną oraz obowiązującymi przepisami, przede wszystkim zgodnie z:</w:t>
            </w:r>
          </w:p>
          <w:p w:rsidR="004854E5" w:rsidRPr="004854E5" w:rsidRDefault="004854E5" w:rsidP="0013358C">
            <w:pPr>
              <w:pStyle w:val="Tekstpodstawowy"/>
              <w:jc w:val="both"/>
            </w:pPr>
            <w:r w:rsidRPr="004854E5">
              <w:t>Ustawą z dnia 07.07.1994r. Prawo Budowlane (Dz. U. z 2018r., poz. 1202 j.t.) i przepisami wykonawczymi do niniejszej ustawy,</w:t>
            </w:r>
          </w:p>
          <w:p w:rsidR="004854E5" w:rsidRPr="004854E5" w:rsidRDefault="004854E5" w:rsidP="0013358C">
            <w:pPr>
              <w:pStyle w:val="Tekstpodstawowy"/>
              <w:jc w:val="both"/>
            </w:pPr>
            <w:r w:rsidRPr="004854E5">
              <w:t xml:space="preserve">Ustawą z dnia 21 marca 1985r. o drogach publicznych (Dz. U. z 2018r., poz. 2068 z późniejszymi zmianami), </w:t>
            </w:r>
          </w:p>
          <w:p w:rsidR="004854E5" w:rsidRPr="004854E5" w:rsidRDefault="004854E5" w:rsidP="0013358C">
            <w:pPr>
              <w:pStyle w:val="Tekstpodstawowy"/>
              <w:jc w:val="both"/>
            </w:pPr>
            <w:r w:rsidRPr="004854E5">
              <w:t>Rozporządzeniem Ministra Infrastruktury z dnia 6 lutego 2003r. w sprawie bezpieczeństwa i higieny pracy podczas wykonywania robót budowlanych (Dz. U. z 2003r.Nr 47, poz. 401)</w:t>
            </w:r>
          </w:p>
          <w:p w:rsidR="004854E5" w:rsidRPr="004854E5" w:rsidRDefault="004854E5" w:rsidP="0013358C">
            <w:pPr>
              <w:pStyle w:val="Tekstpodstawowy"/>
              <w:jc w:val="both"/>
            </w:pPr>
            <w:r w:rsidRPr="004854E5">
              <w:t>Rozporządzeniem Ministra Infrastruktury z dnia 2 września 2004r w sprawie szczegółowego zakresu i formy dokumentacji projektowej, specyfikacji technicznych wykonania i odbioru robót budowlanych oraz programu funkcjonalno-użytkowego (Dz.U. z 2013r., poz. 1129).</w:t>
            </w:r>
          </w:p>
          <w:p w:rsidR="004854E5" w:rsidRPr="004854E5" w:rsidRDefault="004854E5" w:rsidP="0013358C">
            <w:pPr>
              <w:pStyle w:val="Tekstpodstawowy"/>
              <w:jc w:val="both"/>
            </w:pPr>
            <w:r w:rsidRPr="004854E5">
              <w:t>Rozporządzeniem Ministra Infrastruktury z dnia 23 czerwca 2003r. w sprawie informacji dotyczącej bezpieczeństwa i ochrony zdrowia oraz planu bezpieczeństwa i ochrony zdrowia (Dz. U. z 2003r. Nr 120, poz. 1126,</w:t>
            </w:r>
          </w:p>
          <w:p w:rsidR="004854E5" w:rsidRPr="004854E5" w:rsidRDefault="004854E5" w:rsidP="0013358C">
            <w:pPr>
              <w:pStyle w:val="Tekstpodstawowy"/>
              <w:jc w:val="both"/>
            </w:pPr>
            <w:r w:rsidRPr="004854E5">
              <w:t>Ustawą z dnia 27.04.2004r.o wyrobach budowlanych (Dz. U. z 2018r., poz. 650).</w:t>
            </w:r>
          </w:p>
          <w:p w:rsidR="004854E5" w:rsidRPr="004854E5" w:rsidRDefault="004854E5" w:rsidP="0013358C">
            <w:pPr>
              <w:pStyle w:val="Tekstpodstawowy"/>
              <w:jc w:val="both"/>
            </w:pPr>
            <w:r w:rsidRPr="004854E5">
              <w:t xml:space="preserve">Wykonawca ubiegający się o udzielenie zamówienia powinien dysponować niezbędnym sprzętem oraz wykwalifikowaną kadrą do wykonania prac obejmujących przedmiot zamówienia. </w:t>
            </w:r>
          </w:p>
          <w:p w:rsidR="004854E5" w:rsidRPr="00D91376" w:rsidRDefault="004854E5" w:rsidP="0013358C">
            <w:pPr>
              <w:pStyle w:val="Tekstpodstawowy"/>
              <w:jc w:val="both"/>
            </w:pPr>
            <w:r w:rsidRPr="004854E5">
              <w:t>Zamawiający wymaga, aby wykonawca załączył do oferty kosztorys ofertowy.</w:t>
            </w:r>
          </w:p>
          <w:p w:rsidR="004854E5" w:rsidRPr="00D91376" w:rsidRDefault="004854E5" w:rsidP="0013358C">
            <w:pPr>
              <w:pStyle w:val="Tekstpodstawowy"/>
              <w:jc w:val="both"/>
            </w:pPr>
            <w:r w:rsidRPr="004854E5">
              <w:rPr>
                <w:b/>
              </w:rPr>
              <w:t>Zamawiający dopuszcza składanie ofert równoważnych</w:t>
            </w:r>
          </w:p>
          <w:p w:rsidR="004854E5" w:rsidRPr="004C3FCD" w:rsidRDefault="004854E5" w:rsidP="0013358C">
            <w:pPr>
              <w:pStyle w:val="Tekstpodstawowy"/>
              <w:jc w:val="both"/>
            </w:pPr>
            <w:r w:rsidRPr="004854E5">
              <w:rPr>
                <w:b/>
              </w:rPr>
              <w:t>Zamawiający nie dopuszcza składania ofert wariantowych</w:t>
            </w:r>
            <w:r>
              <w:t>.</w:t>
            </w:r>
          </w:p>
        </w:tc>
      </w:tr>
    </w:tbl>
    <w:p w:rsidR="00466D96" w:rsidRDefault="008F7292" w:rsidP="001142BA">
      <w:pPr>
        <w:pStyle w:val="Nagwek2"/>
      </w:pPr>
      <w:r w:rsidRPr="00D91376">
        <w:lastRenderedPageBreak/>
        <w:t>Zamawiający nie dopuszcza składania ofert częściowych. Oferty nie zawierające pełnego zakresu przedmiotu zamówienia zostaną odrzucone.</w:t>
      </w:r>
    </w:p>
    <w:p w:rsidR="004854E5" w:rsidRDefault="004854E5" w:rsidP="001142BA">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4854E5" w:rsidRPr="004854E5" w:rsidRDefault="004854E5" w:rsidP="001142BA">
      <w:pPr>
        <w:pStyle w:val="Nagwek2"/>
        <w:numPr>
          <w:ilvl w:val="0"/>
          <w:numId w:val="0"/>
        </w:numPr>
        <w:ind w:left="680"/>
      </w:pPr>
      <w:r w:rsidRPr="004854E5">
        <w:t xml:space="preserve">1. Na podstawie art. 29 ust. 3a ustawy </w:t>
      </w:r>
      <w:proofErr w:type="spellStart"/>
      <w:r w:rsidRPr="004854E5">
        <w:t>Pzp</w:t>
      </w:r>
      <w:proofErr w:type="spellEnd"/>
      <w:r w:rsidRPr="004854E5">
        <w:t xml:space="preserve"> Zamawiający wymaga zatrudnienia przez Wykonawcę</w:t>
      </w:r>
      <w:r w:rsidR="00C546C2">
        <w:t>,</w:t>
      </w:r>
      <w:r w:rsidRPr="004854E5">
        <w:t xml:space="preserve"> Podwykonawcę</w:t>
      </w:r>
      <w:r w:rsidR="00C546C2">
        <w:t xml:space="preserve"> lub</w:t>
      </w:r>
      <w:r w:rsidRPr="004854E5">
        <w:t xml:space="preserve"> </w:t>
      </w:r>
      <w:r w:rsidR="00C546C2">
        <w:t xml:space="preserve">dalszego podwykonawcę </w:t>
      </w:r>
      <w:r w:rsidRPr="004854E5">
        <w:t>na podstawie umowy o pracę wszystkich osób, nie będących kierownikiem budowy i kierownikami robót, tj. nie będących osobami, które pełnią samodzielne funkcje technicznych w</w:t>
      </w:r>
      <w:r w:rsidR="00C546C2">
        <w:t xml:space="preserve"> </w:t>
      </w:r>
      <w:r w:rsidRPr="004854E5">
        <w:t>budownictwie w rozumieniu ustawy z dnia 7 lipca 1994 r. Prawo budowlane (Dz.U. z 2016r. poz. 290 ze. zm.), a wykonujących w zakresie realizacji zamówienia czynności:</w:t>
      </w:r>
    </w:p>
    <w:p w:rsidR="004854E5" w:rsidRPr="0033092A" w:rsidRDefault="004854E5" w:rsidP="001142BA">
      <w:pPr>
        <w:pStyle w:val="Nagwek2"/>
        <w:numPr>
          <w:ilvl w:val="0"/>
          <w:numId w:val="0"/>
        </w:numPr>
        <w:ind w:left="680"/>
      </w:pPr>
      <w:r w:rsidRPr="004854E5">
        <w:t>- wynikające z przedmiaru robót w poszczególnych branżach robót budowlanych wynikających z zakresu przedmiotu zamówienia oraz</w:t>
      </w:r>
      <w:r w:rsidR="0033092A">
        <w:t xml:space="preserve"> </w:t>
      </w:r>
      <w:r w:rsidRPr="004854E5">
        <w:t>prace polegające na sprzątaniu placu budowy</w:t>
      </w:r>
      <w:r w:rsidR="0033092A">
        <w:t>;</w:t>
      </w:r>
    </w:p>
    <w:p w:rsidR="004854E5" w:rsidRPr="004854E5" w:rsidRDefault="004854E5" w:rsidP="001142BA">
      <w:pPr>
        <w:pStyle w:val="Nagwek2"/>
        <w:numPr>
          <w:ilvl w:val="0"/>
          <w:numId w:val="0"/>
        </w:numPr>
        <w:ind w:left="680"/>
      </w:pPr>
      <w:r w:rsidRPr="004854E5">
        <w:t>- polegające na wykonywaniu pracy w sposób określony w art. 22 § 1 ustawy z dnia 26.06.1974 r. - Kodeks Pracy (Dz.U. z 2018 r. poz. 108, ze zm.).</w:t>
      </w:r>
    </w:p>
    <w:p w:rsidR="004854E5" w:rsidRPr="004854E5" w:rsidRDefault="004854E5" w:rsidP="001142BA">
      <w:pPr>
        <w:pStyle w:val="Nagwek2"/>
        <w:numPr>
          <w:ilvl w:val="0"/>
          <w:numId w:val="0"/>
        </w:numPr>
        <w:ind w:left="680"/>
      </w:pPr>
      <w:r w:rsidRPr="004854E5">
        <w:t xml:space="preserve">2. </w:t>
      </w:r>
      <w:r w:rsidRPr="001142BA">
        <w:t>Wykonawca na każde żądanie Zamawiającego jest zobowiązany do przedłożenia oświadczenia o zatrudnieniu na podstawie umowy o pracę osób, o których mowa w pkt. 1</w:t>
      </w:r>
      <w:r w:rsidR="008A4D76" w:rsidRPr="001142BA">
        <w:t>,</w:t>
      </w:r>
      <w:r w:rsidR="0033092A" w:rsidRPr="001142BA">
        <w:t xml:space="preserve"> </w:t>
      </w:r>
      <w:r w:rsidR="00A8440B" w:rsidRPr="001142BA">
        <w:t xml:space="preserve">a w przypadku naruszenia niniejszego postanowienia </w:t>
      </w:r>
      <w:r w:rsidRPr="001142BA">
        <w:t>zapłaci Zamawiającemu karę umowną określoną w</w:t>
      </w:r>
      <w:r w:rsidR="00C546C2" w:rsidRPr="001142BA">
        <w:t xml:space="preserve">e </w:t>
      </w:r>
      <w:r w:rsidRPr="001142BA">
        <w:t>wz</w:t>
      </w:r>
      <w:r w:rsidR="00C546C2" w:rsidRPr="001142BA">
        <w:t>o</w:t>
      </w:r>
      <w:r w:rsidRPr="001142BA">
        <w:t>r</w:t>
      </w:r>
      <w:r w:rsidR="00C546C2" w:rsidRPr="001142BA">
        <w:t>ze</w:t>
      </w:r>
      <w:r w:rsidRPr="001142BA">
        <w:t xml:space="preserve"> umowy.</w:t>
      </w:r>
    </w:p>
    <w:p w:rsidR="004854E5" w:rsidRPr="004854E5" w:rsidRDefault="004854E5" w:rsidP="001142BA">
      <w:pPr>
        <w:pStyle w:val="Nagwek2"/>
        <w:numPr>
          <w:ilvl w:val="0"/>
          <w:numId w:val="0"/>
        </w:numPr>
        <w:ind w:left="680"/>
      </w:pPr>
      <w:r w:rsidRPr="004854E5">
        <w:lastRenderedPageBreak/>
        <w:t>3. W przypadku uzasadnionych wątpliwości co do przestrzegania prawa pracy przez Wykonawcę</w:t>
      </w:r>
      <w:r w:rsidR="00C546C2">
        <w:t xml:space="preserve">, </w:t>
      </w:r>
      <w:r w:rsidRPr="004854E5">
        <w:t>Podwykonawcę</w:t>
      </w:r>
      <w:r w:rsidR="00C546C2">
        <w:t xml:space="preserve"> lub dalszego podwykonawcę</w:t>
      </w:r>
      <w:r w:rsidRPr="004854E5">
        <w:t>, Zamawiający może zwrócić się o przeprowadzenie kontroli przez Państwową Inspekcję Pracy.</w:t>
      </w:r>
    </w:p>
    <w:p w:rsidR="004854E5" w:rsidRPr="004854E5" w:rsidRDefault="004854E5" w:rsidP="001142BA">
      <w:pPr>
        <w:pStyle w:val="Nagwek2"/>
        <w:numPr>
          <w:ilvl w:val="0"/>
          <w:numId w:val="0"/>
        </w:numPr>
        <w:ind w:left="680"/>
      </w:pPr>
      <w:r w:rsidRPr="004854E5">
        <w:t>4. W trakcie realizacji zamówienia zamawiający uprawniony jest do wykonywania czynności kontrolnych wobec wykonawcy odnośnie spełniania przez Wykonawcę</w:t>
      </w:r>
      <w:r w:rsidR="001142BA">
        <w:t>,</w:t>
      </w:r>
      <w:r w:rsidRPr="004854E5">
        <w:t xml:space="preserve"> Podwykonawcę </w:t>
      </w:r>
      <w:r w:rsidR="001142BA">
        <w:t xml:space="preserve">lub dalszego podwykonawcę </w:t>
      </w:r>
      <w:r w:rsidRPr="004854E5">
        <w:t>wymogu zatrudnienia na podstawie umowy o pracę osób wykonujących wskazane w pkt.1 czynności. Zamawiający uprawniony jest w</w:t>
      </w:r>
      <w:r w:rsidR="008A4D76">
        <w:t xml:space="preserve"> </w:t>
      </w:r>
      <w:r w:rsidRPr="004854E5">
        <w:t>szczególności do:</w:t>
      </w:r>
    </w:p>
    <w:p w:rsidR="004854E5" w:rsidRPr="004854E5" w:rsidRDefault="004854E5" w:rsidP="001142BA">
      <w:pPr>
        <w:pStyle w:val="Nagwek2"/>
        <w:numPr>
          <w:ilvl w:val="0"/>
          <w:numId w:val="0"/>
        </w:numPr>
        <w:ind w:left="680"/>
      </w:pPr>
      <w:r w:rsidRPr="004854E5">
        <w:t>a) żądania oświadczenia, o którym mowa w pkt. 2,</w:t>
      </w:r>
    </w:p>
    <w:p w:rsidR="004854E5" w:rsidRPr="004854E5" w:rsidRDefault="004854E5" w:rsidP="001142BA">
      <w:pPr>
        <w:pStyle w:val="Nagwek2"/>
        <w:numPr>
          <w:ilvl w:val="0"/>
          <w:numId w:val="0"/>
        </w:numPr>
        <w:ind w:left="680"/>
      </w:pPr>
      <w:r w:rsidRPr="004854E5">
        <w:t>b) żądania wyjaśnień w przypadku wątpliwości w zakresie potwierdzenia spełniania ww. wymogów,</w:t>
      </w:r>
    </w:p>
    <w:p w:rsidR="004854E5" w:rsidRDefault="004854E5" w:rsidP="001142BA">
      <w:pPr>
        <w:pStyle w:val="Nagwek2"/>
        <w:numPr>
          <w:ilvl w:val="0"/>
          <w:numId w:val="0"/>
        </w:numPr>
        <w:ind w:left="680"/>
        <w:rPr>
          <w:color w:val="auto"/>
        </w:rPr>
      </w:pPr>
      <w:r w:rsidRPr="004854E5">
        <w:t>c) przeprowadzania kontroli na miejscu wykonywania świadczenia.</w:t>
      </w:r>
    </w:p>
    <w:p w:rsidR="00F23594" w:rsidRDefault="00F23594" w:rsidP="001142BA">
      <w:pPr>
        <w:pStyle w:val="Nagwek2"/>
      </w:pPr>
      <w:r>
        <w:t>Miejsce realizacji:</w:t>
      </w:r>
      <w:r w:rsidR="0040419B">
        <w:t xml:space="preserve"> </w:t>
      </w:r>
      <w:r w:rsidR="004854E5" w:rsidRPr="004854E5">
        <w:t>Z</w:t>
      </w:r>
      <w:r w:rsidR="0033092A">
        <w:t xml:space="preserve">espół </w:t>
      </w:r>
      <w:r w:rsidR="004854E5" w:rsidRPr="004854E5">
        <w:t>S</w:t>
      </w:r>
      <w:r w:rsidR="0033092A">
        <w:t xml:space="preserve">zkół </w:t>
      </w:r>
      <w:r w:rsidR="004854E5" w:rsidRPr="004854E5">
        <w:t>T</w:t>
      </w:r>
      <w:r w:rsidR="0033092A">
        <w:t>echnicznych,</w:t>
      </w:r>
      <w:r w:rsidR="004854E5" w:rsidRPr="004854E5">
        <w:t xml:space="preserve"> ul. Poznańska 43, 63-400 Ostrów Wielkopolski</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4854E5" w:rsidP="001142BA">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1142BA" w:rsidRDefault="00EB7871" w:rsidP="001142BA">
      <w:pPr>
        <w:pStyle w:val="Nagwek2"/>
        <w:rPr>
          <w:b/>
          <w:lang w:val="x-none"/>
        </w:rPr>
      </w:pPr>
      <w:r w:rsidRPr="003209A8">
        <w:t>Zamówienie musi zostać zrealizowane w terminie:</w:t>
      </w:r>
      <w:r w:rsidR="0040419B">
        <w:t xml:space="preserve"> </w:t>
      </w:r>
      <w:r w:rsidR="001142BA">
        <w:t xml:space="preserve">od dnia zawarcia umowy do dnia </w:t>
      </w:r>
      <w:r w:rsidR="004854E5" w:rsidRPr="0033092A">
        <w:rPr>
          <w:b/>
        </w:rPr>
        <w:t>2019-08-14</w:t>
      </w:r>
      <w:r w:rsidR="001142BA">
        <w:rPr>
          <w:b/>
        </w:rPr>
        <w:t>.</w:t>
      </w:r>
    </w:p>
    <w:p w:rsidR="001142BA" w:rsidRPr="001142BA" w:rsidRDefault="001142BA" w:rsidP="001142BA">
      <w:pPr>
        <w:pStyle w:val="Nagwek2"/>
      </w:pPr>
      <w:r w:rsidRPr="001142BA">
        <w:t>Przekazanie terenu robót nastąpi w dniu zawarcia umowy.</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1142BA">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1142BA">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4854E5" w:rsidRPr="00CD4B52" w:rsidTr="001142BA">
        <w:tc>
          <w:tcPr>
            <w:tcW w:w="720" w:type="dxa"/>
            <w:tcBorders>
              <w:top w:val="single" w:sz="4" w:space="0" w:color="auto"/>
              <w:left w:val="single" w:sz="4" w:space="0" w:color="auto"/>
              <w:bottom w:val="single" w:sz="4" w:space="0" w:color="auto"/>
              <w:right w:val="single" w:sz="4" w:space="0" w:color="auto"/>
            </w:tcBorders>
            <w:vAlign w:val="center"/>
            <w:hideMark/>
          </w:tcPr>
          <w:p w:rsidR="004854E5" w:rsidRPr="00EA53ED" w:rsidRDefault="004854E5" w:rsidP="001142BA">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854E5" w:rsidRPr="00EA53ED" w:rsidRDefault="004854E5" w:rsidP="001142BA">
            <w:pPr>
              <w:spacing w:before="60" w:after="120"/>
              <w:rPr>
                <w:sz w:val="20"/>
                <w:szCs w:val="20"/>
              </w:rPr>
            </w:pPr>
            <w:r w:rsidRPr="00EA53ED">
              <w:rPr>
                <w:b/>
                <w:sz w:val="20"/>
                <w:szCs w:val="20"/>
              </w:rPr>
              <w:t>Warunki udziału w postępowaniu</w:t>
            </w:r>
          </w:p>
        </w:tc>
      </w:tr>
      <w:tr w:rsidR="004854E5" w:rsidRPr="00CD4B52" w:rsidTr="001142BA">
        <w:tc>
          <w:tcPr>
            <w:tcW w:w="720" w:type="dxa"/>
            <w:tcBorders>
              <w:top w:val="single" w:sz="4" w:space="0" w:color="auto"/>
              <w:left w:val="single" w:sz="4" w:space="0" w:color="auto"/>
              <w:bottom w:val="single" w:sz="4" w:space="0" w:color="auto"/>
              <w:right w:val="single" w:sz="4" w:space="0" w:color="auto"/>
            </w:tcBorders>
            <w:hideMark/>
          </w:tcPr>
          <w:p w:rsidR="004854E5" w:rsidRPr="00CD4B52" w:rsidRDefault="004854E5" w:rsidP="001142BA">
            <w:pPr>
              <w:spacing w:before="60" w:after="120"/>
              <w:jc w:val="both"/>
            </w:pPr>
            <w:r w:rsidRPr="004854E5">
              <w:t>1</w:t>
            </w:r>
          </w:p>
        </w:tc>
        <w:tc>
          <w:tcPr>
            <w:tcW w:w="7738" w:type="dxa"/>
            <w:tcBorders>
              <w:top w:val="single" w:sz="4" w:space="0" w:color="auto"/>
              <w:left w:val="single" w:sz="4" w:space="0" w:color="auto"/>
              <w:bottom w:val="single" w:sz="4" w:space="0" w:color="auto"/>
              <w:right w:val="single" w:sz="4" w:space="0" w:color="auto"/>
            </w:tcBorders>
            <w:hideMark/>
          </w:tcPr>
          <w:p w:rsidR="004854E5" w:rsidRPr="00CD4B52" w:rsidRDefault="004854E5" w:rsidP="001142BA">
            <w:pPr>
              <w:spacing w:before="60" w:after="120"/>
              <w:jc w:val="both"/>
              <w:rPr>
                <w:b/>
                <w:bCs/>
              </w:rPr>
            </w:pPr>
            <w:r w:rsidRPr="004854E5">
              <w:rPr>
                <w:b/>
                <w:bCs/>
              </w:rPr>
              <w:t>Sytuacja ekonomiczna lub finansowa</w:t>
            </w:r>
          </w:p>
          <w:p w:rsidR="004854E5" w:rsidRPr="004854E5" w:rsidRDefault="004854E5" w:rsidP="001142BA">
            <w:pPr>
              <w:spacing w:before="60" w:after="120"/>
              <w:jc w:val="both"/>
            </w:pPr>
            <w:r w:rsidRPr="004854E5">
              <w:t>O udzielenie zamówienia publicznego mogą ubiegać się wykonawcy, którzy spełniają warunki, dotyczące sytuacji ekonomicznej lub finansowej. Ocena spełniania warunków udziału w postępowaniu będzie dokonana na zasadzie spełnia/nie spełnia.</w:t>
            </w:r>
          </w:p>
          <w:p w:rsidR="004854E5" w:rsidRPr="00CD4B52" w:rsidRDefault="004854E5" w:rsidP="001142BA">
            <w:pPr>
              <w:spacing w:before="60" w:after="120"/>
              <w:jc w:val="both"/>
            </w:pPr>
            <w:r w:rsidRPr="004854E5">
              <w:t>Zamawiający wymaga, aby wykonawca wykazał, że jest ubezpieczony od odpowiedzialności cywilnej w zakresie prowadzonej działalności związanej z przedmiotem zamówienia na sumę gwarancyjną min. 100 000,00 zł</w:t>
            </w:r>
          </w:p>
        </w:tc>
      </w:tr>
      <w:tr w:rsidR="004854E5" w:rsidRPr="00CD4B52" w:rsidTr="001142BA">
        <w:tc>
          <w:tcPr>
            <w:tcW w:w="720" w:type="dxa"/>
            <w:tcBorders>
              <w:top w:val="single" w:sz="4" w:space="0" w:color="auto"/>
              <w:left w:val="single" w:sz="4" w:space="0" w:color="auto"/>
              <w:bottom w:val="single" w:sz="4" w:space="0" w:color="auto"/>
              <w:right w:val="single" w:sz="4" w:space="0" w:color="auto"/>
            </w:tcBorders>
            <w:hideMark/>
          </w:tcPr>
          <w:p w:rsidR="004854E5" w:rsidRPr="00CD4B52" w:rsidRDefault="004854E5" w:rsidP="001142BA">
            <w:pPr>
              <w:spacing w:before="60" w:after="120"/>
              <w:jc w:val="both"/>
            </w:pPr>
            <w:r w:rsidRPr="004854E5">
              <w:t>2</w:t>
            </w:r>
          </w:p>
        </w:tc>
        <w:tc>
          <w:tcPr>
            <w:tcW w:w="7738" w:type="dxa"/>
            <w:tcBorders>
              <w:top w:val="single" w:sz="4" w:space="0" w:color="auto"/>
              <w:left w:val="single" w:sz="4" w:space="0" w:color="auto"/>
              <w:bottom w:val="single" w:sz="4" w:space="0" w:color="auto"/>
              <w:right w:val="single" w:sz="4" w:space="0" w:color="auto"/>
            </w:tcBorders>
            <w:hideMark/>
          </w:tcPr>
          <w:p w:rsidR="004854E5" w:rsidRPr="00CD4B52" w:rsidRDefault="004854E5" w:rsidP="001142BA">
            <w:pPr>
              <w:spacing w:before="60" w:after="120"/>
              <w:jc w:val="both"/>
              <w:rPr>
                <w:b/>
                <w:bCs/>
              </w:rPr>
            </w:pPr>
            <w:r w:rsidRPr="004854E5">
              <w:rPr>
                <w:b/>
                <w:bCs/>
              </w:rPr>
              <w:t>Zdolność techniczna lub zawodowa</w:t>
            </w:r>
          </w:p>
          <w:p w:rsidR="004854E5" w:rsidRPr="004854E5" w:rsidRDefault="004854E5" w:rsidP="001142BA">
            <w:pPr>
              <w:spacing w:before="60" w:after="120"/>
              <w:jc w:val="both"/>
            </w:pPr>
            <w:r w:rsidRPr="004854E5">
              <w:t xml:space="preserve">O udzielenie zamówienia publicznego mogą ubiegać się wykonawcy, którzy spełniają warunki, dotyczące zdolności technicznej lub zawodowej. Ocena </w:t>
            </w:r>
            <w:r w:rsidRPr="004854E5">
              <w:lastRenderedPageBreak/>
              <w:t>spełniania warunków udziału w postępowaniu będzie dokonana na zasadzie spełnia/nie spełnia.</w:t>
            </w:r>
          </w:p>
          <w:p w:rsidR="004854E5" w:rsidRPr="004854E5" w:rsidRDefault="004854E5" w:rsidP="001142BA">
            <w:pPr>
              <w:spacing w:before="60" w:after="120"/>
              <w:jc w:val="both"/>
            </w:pPr>
          </w:p>
          <w:p w:rsidR="004854E5" w:rsidRPr="004854E5" w:rsidRDefault="004854E5" w:rsidP="001142BA">
            <w:pPr>
              <w:spacing w:before="60" w:after="120"/>
              <w:jc w:val="both"/>
            </w:pPr>
            <w:r w:rsidRPr="004854E5">
              <w:t xml:space="preserve">Zamawiający uzna warunek za </w:t>
            </w:r>
            <w:proofErr w:type="gramStart"/>
            <w:r w:rsidRPr="004854E5">
              <w:t>spełniony</w:t>
            </w:r>
            <w:proofErr w:type="gramEnd"/>
            <w:r w:rsidRPr="004854E5">
              <w:t xml:space="preserve"> jeżeli Wykonawca ubiegający się o udzielenie zamówienia w okresie ostatnich pięciu lat przed upływem terminu składania ofert, a jeżeli okres prowadzenia działalności jest krótszy - w tym okresie wykonał: </w:t>
            </w:r>
          </w:p>
          <w:p w:rsidR="004854E5" w:rsidRPr="0033092A" w:rsidRDefault="004854E5" w:rsidP="001142BA">
            <w:pPr>
              <w:spacing w:before="60" w:after="120"/>
              <w:jc w:val="both"/>
            </w:pPr>
            <w:r w:rsidRPr="004854E5">
              <w:t>co najmniej 1 robotę budowlaną polegającą na remoncie, przebudowie, ociepleniu budynku lub budow</w:t>
            </w:r>
            <w:r w:rsidR="001142BA">
              <w:t>ie</w:t>
            </w:r>
            <w:r w:rsidRPr="004854E5">
              <w:t xml:space="preserve"> budynku o wartości min 150.000,00 zł brutto;</w:t>
            </w:r>
          </w:p>
          <w:p w:rsidR="004854E5" w:rsidRPr="0033092A" w:rsidRDefault="0033092A" w:rsidP="001142BA">
            <w:pPr>
              <w:spacing w:before="60" w:after="120"/>
              <w:jc w:val="both"/>
            </w:pPr>
            <w:r w:rsidRPr="0033092A">
              <w:t>Będzie dysponował następującymi osobami zdolnymi do wykonania zamówienia:</w:t>
            </w:r>
          </w:p>
          <w:p w:rsidR="004854E5" w:rsidRPr="004854E5" w:rsidRDefault="004854E5" w:rsidP="001142BA">
            <w:pPr>
              <w:spacing w:before="60" w:after="120"/>
              <w:jc w:val="both"/>
            </w:pPr>
            <w:r w:rsidRPr="0033092A">
              <w:t xml:space="preserve">- </w:t>
            </w:r>
            <w:r w:rsidRPr="00D1624B">
              <w:rPr>
                <w:b/>
              </w:rPr>
              <w:t>kierownikiem budowy</w:t>
            </w:r>
            <w:r w:rsidRPr="0033092A">
              <w:t xml:space="preserve"> - posiadającym uprawnienia budowlane do kierowania robotami budowlanymi w specjalności</w:t>
            </w:r>
            <w:r w:rsidRPr="004854E5">
              <w:t xml:space="preserve"> konstrukcyjno-budowlanej bez ograniczeń, zgodnie z ustawą Prawo budowlane oraz posiadającym doświadczenie w kierowaniu co najmniej dwoma robotami budowlanymi obiektów kubaturowych użyteczności publicznej w rozumieniu rozporządzenia Ministra Infrastruktury z dnia 12.04.2002 r. w sprawie warunków technicznych, jakim powinny odpowiadać budynki i ich usytuowanie (</w:t>
            </w:r>
            <w:proofErr w:type="spellStart"/>
            <w:r w:rsidRPr="004854E5">
              <w:t>t.j</w:t>
            </w:r>
            <w:proofErr w:type="spellEnd"/>
            <w:r w:rsidRPr="004854E5">
              <w:t>. Dz. U. z 2018r. poz. 1202)</w:t>
            </w:r>
          </w:p>
          <w:p w:rsidR="004854E5" w:rsidRPr="004854E5" w:rsidRDefault="004854E5" w:rsidP="001142BA">
            <w:pPr>
              <w:spacing w:before="60" w:after="120"/>
              <w:jc w:val="both"/>
            </w:pPr>
            <w:r w:rsidRPr="004854E5">
              <w:t xml:space="preserve">- </w:t>
            </w:r>
            <w:r w:rsidRPr="00D1624B">
              <w:rPr>
                <w:b/>
              </w:rPr>
              <w:t>kierownikiem robót elektrycznych</w:t>
            </w:r>
            <w:r w:rsidRPr="004854E5">
              <w:t xml:space="preserve"> - posiadającym uprawnienia budowlane do kierowania robotami budowlanymi w specjalności instalacyjnej w zakresie instalacji i urządzeń elektrycznych i</w:t>
            </w:r>
            <w:r w:rsidR="008A4D76">
              <w:t xml:space="preserve"> </w:t>
            </w:r>
            <w:r w:rsidRPr="004854E5">
              <w:t>elektroenergetycznych.</w:t>
            </w:r>
          </w:p>
          <w:p w:rsidR="004854E5" w:rsidRPr="00CD4B52" w:rsidRDefault="004854E5" w:rsidP="001142BA">
            <w:pPr>
              <w:spacing w:before="60" w:after="120"/>
              <w:jc w:val="both"/>
            </w:pPr>
            <w:r w:rsidRPr="004854E5">
              <w:t>Ocena spełnienia warunku udziału w postępowaniu zostanie dokonana wg formuły "spełnia - nie spełnia", na podstawie informacji zawart</w:t>
            </w:r>
            <w:r w:rsidR="0033092A">
              <w:t>ych</w:t>
            </w:r>
            <w:r w:rsidRPr="004854E5">
              <w:t xml:space="preserve"> w dokumentach i oświadczeniach.</w:t>
            </w:r>
          </w:p>
        </w:tc>
      </w:tr>
      <w:tr w:rsidR="004854E5" w:rsidRPr="00CD4B52" w:rsidTr="001142BA">
        <w:tc>
          <w:tcPr>
            <w:tcW w:w="720" w:type="dxa"/>
            <w:tcBorders>
              <w:top w:val="single" w:sz="4" w:space="0" w:color="auto"/>
              <w:left w:val="single" w:sz="4" w:space="0" w:color="auto"/>
              <w:bottom w:val="single" w:sz="4" w:space="0" w:color="auto"/>
              <w:right w:val="single" w:sz="4" w:space="0" w:color="auto"/>
            </w:tcBorders>
            <w:hideMark/>
          </w:tcPr>
          <w:p w:rsidR="004854E5" w:rsidRPr="00CD4B52" w:rsidRDefault="004854E5" w:rsidP="001142BA">
            <w:pPr>
              <w:spacing w:before="60" w:after="120"/>
              <w:jc w:val="both"/>
            </w:pPr>
            <w:r w:rsidRPr="004854E5">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4854E5" w:rsidRPr="00CD4B52" w:rsidRDefault="004854E5" w:rsidP="001142BA">
            <w:pPr>
              <w:spacing w:before="60" w:after="120"/>
              <w:jc w:val="both"/>
              <w:rPr>
                <w:b/>
                <w:bCs/>
              </w:rPr>
            </w:pPr>
            <w:r w:rsidRPr="004854E5">
              <w:rPr>
                <w:b/>
                <w:bCs/>
              </w:rPr>
              <w:t>Kompetencje lub uprawnienia do prowadzenia określonej działalności zawodowej, o ile wynika to z odrębnych przepisów</w:t>
            </w:r>
          </w:p>
          <w:p w:rsidR="004854E5" w:rsidRPr="004854E5" w:rsidRDefault="004854E5" w:rsidP="001142BA">
            <w:pPr>
              <w:spacing w:before="60" w:after="120"/>
              <w:jc w:val="both"/>
            </w:pPr>
            <w:r w:rsidRPr="004854E5">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4854E5">
              <w:t>przepisów .</w:t>
            </w:r>
            <w:proofErr w:type="gramEnd"/>
            <w:r w:rsidRPr="004854E5">
              <w:t xml:space="preserve"> Ocena spełniania warunków udziału w postępowaniu będzie dokonana na zasadzie spełnia/nie spełnia.</w:t>
            </w:r>
          </w:p>
          <w:p w:rsidR="004854E5" w:rsidRPr="004854E5" w:rsidRDefault="004854E5" w:rsidP="001142BA">
            <w:pPr>
              <w:spacing w:before="60" w:after="120"/>
              <w:jc w:val="both"/>
            </w:pPr>
          </w:p>
          <w:p w:rsidR="004854E5" w:rsidRPr="00CD4B52" w:rsidRDefault="0033092A" w:rsidP="001142BA">
            <w:pPr>
              <w:spacing w:before="60" w:after="120"/>
              <w:jc w:val="both"/>
            </w:pPr>
            <w:r w:rsidRPr="004854E5">
              <w:t>Zamawiający</w:t>
            </w:r>
            <w:r w:rsidR="004854E5" w:rsidRPr="004854E5">
              <w:t xml:space="preserve"> nie wyznacza szczegółowego warunku udziału.</w:t>
            </w:r>
          </w:p>
        </w:tc>
      </w:tr>
    </w:tbl>
    <w:p w:rsidR="00533640" w:rsidRDefault="00533640" w:rsidP="001142BA">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1142BA">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4854E5" w:rsidRPr="000A1CDA" w:rsidRDefault="004854E5" w:rsidP="001142BA">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4854E5" w:rsidRDefault="004854E5" w:rsidP="001142BA">
      <w:pPr>
        <w:pStyle w:val="Nagwek2"/>
        <w:numPr>
          <w:ilvl w:val="0"/>
          <w:numId w:val="5"/>
        </w:numPr>
      </w:pPr>
      <w:r w:rsidRPr="00D06289">
        <w:t xml:space="preserve">w </w:t>
      </w:r>
      <w:proofErr w:type="gramStart"/>
      <w:r w:rsidRPr="00D06289">
        <w:t>stosunku</w:t>
      </w:r>
      <w:proofErr w:type="gramEnd"/>
      <w:r w:rsidRPr="00D06289">
        <w:t xml:space="preserve"> do którego otwarto likwidację, w zatwierdzonym przez sąd układzie w postępowaniu restrukturyzacyjnym jest przewidziane zaspokojenie wierzycieli </w:t>
      </w:r>
      <w:r w:rsidRPr="00D06289">
        <w:lastRenderedPageBreak/>
        <w:t xml:space="preserve">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744E49">
        <w:t xml:space="preserve">(Dz. U. z 2017 r. poz. </w:t>
      </w:r>
      <w:r w:rsidRPr="00DD2C73">
        <w:t xml:space="preserve">2344 z </w:t>
      </w:r>
      <w:proofErr w:type="spellStart"/>
      <w:r w:rsidRPr="00DD2C73">
        <w:t>późn</w:t>
      </w:r>
      <w:proofErr w:type="spellEnd"/>
      <w:r w:rsidRPr="00DD2C73">
        <w:t>. zm.</w:t>
      </w:r>
      <w:r w:rsidRPr="00744E49">
        <w:t>)</w:t>
      </w:r>
      <w:bookmarkEnd w:id="8"/>
      <w:r>
        <w:t>.</w:t>
      </w:r>
    </w:p>
    <w:p w:rsidR="009D2316" w:rsidRPr="00056B6A" w:rsidRDefault="00056B6A" w:rsidP="001142BA">
      <w:pPr>
        <w:pStyle w:val="Nagwek2"/>
        <w:numPr>
          <w:ilvl w:val="0"/>
          <w:numId w:val="0"/>
        </w:numPr>
        <w:ind w:left="1418"/>
      </w:pPr>
      <w:r>
        <w:t xml:space="preserve"> </w:t>
      </w:r>
    </w:p>
    <w:p w:rsidR="00EB7871" w:rsidRPr="00A56785" w:rsidRDefault="00A56785" w:rsidP="001142BA">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1142BA">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1142BA">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1142BA">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1142BA">
      <w:pPr>
        <w:pStyle w:val="Nagwek2"/>
      </w:pPr>
      <w:r>
        <w:t>Do oferty,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4854E5" w:rsidRPr="009D2316" w:rsidTr="001142BA">
        <w:tc>
          <w:tcPr>
            <w:tcW w:w="851" w:type="dxa"/>
          </w:tcPr>
          <w:p w:rsidR="004854E5" w:rsidRPr="009D2316" w:rsidRDefault="004854E5" w:rsidP="001142BA">
            <w:pPr>
              <w:spacing w:before="60" w:after="120"/>
              <w:jc w:val="both"/>
            </w:pPr>
            <w:r w:rsidRPr="004854E5">
              <w:t>1</w:t>
            </w:r>
          </w:p>
        </w:tc>
        <w:tc>
          <w:tcPr>
            <w:tcW w:w="7686" w:type="dxa"/>
          </w:tcPr>
          <w:p w:rsidR="004854E5" w:rsidRPr="009D2316" w:rsidRDefault="004854E5" w:rsidP="001142BA">
            <w:pPr>
              <w:spacing w:before="60" w:after="120"/>
              <w:jc w:val="both"/>
            </w:pPr>
            <w:r w:rsidRPr="004854E5">
              <w:rPr>
                <w:b/>
              </w:rPr>
              <w:t>Oświadczenie o niepodleganiu wykluczeniu oraz spełnianiu warunków udziału</w:t>
            </w:r>
          </w:p>
          <w:p w:rsidR="004854E5" w:rsidRPr="009D2316" w:rsidRDefault="004854E5" w:rsidP="001142BA">
            <w:r w:rsidRPr="004854E5">
              <w:t>Oświadczenie o niepodleganiu wykluczeniu oraz spełnianiu warunków udziału</w:t>
            </w:r>
          </w:p>
        </w:tc>
      </w:tr>
    </w:tbl>
    <w:p w:rsidR="00B93D0E" w:rsidRDefault="00B93D0E" w:rsidP="00B93D0E">
      <w:pPr>
        <w:pStyle w:val="Nagwek2"/>
        <w:numPr>
          <w:ilvl w:val="0"/>
          <w:numId w:val="0"/>
        </w:numPr>
        <w:ind w:left="680"/>
      </w:pPr>
    </w:p>
    <w:p w:rsidR="00B93D0E" w:rsidRDefault="00B93D0E" w:rsidP="00B93D0E">
      <w:pPr>
        <w:pStyle w:val="Nagwek2"/>
        <w:numPr>
          <w:ilvl w:val="0"/>
          <w:numId w:val="0"/>
        </w:numPr>
        <w:ind w:left="680"/>
      </w:pPr>
    </w:p>
    <w:p w:rsidR="00B93D0E" w:rsidRDefault="00B93D0E" w:rsidP="00B93D0E">
      <w:pPr>
        <w:pStyle w:val="Nagwek2"/>
        <w:numPr>
          <w:ilvl w:val="0"/>
          <w:numId w:val="0"/>
        </w:numPr>
        <w:ind w:left="680"/>
      </w:pPr>
    </w:p>
    <w:p w:rsidR="00B93D0E" w:rsidRDefault="00B93D0E" w:rsidP="00B93D0E">
      <w:pPr>
        <w:pStyle w:val="Nagwek2"/>
        <w:numPr>
          <w:ilvl w:val="0"/>
          <w:numId w:val="0"/>
        </w:numPr>
        <w:ind w:left="680"/>
      </w:pPr>
    </w:p>
    <w:p w:rsidR="00012833" w:rsidRDefault="000C63A2" w:rsidP="001142BA">
      <w:pPr>
        <w:pStyle w:val="Nagwek2"/>
      </w:pPr>
      <w:r>
        <w:lastRenderedPageBreak/>
        <w:t>Wykonawca, w terminie 3 dni od dnia zamieszczenia na stronie internetowej informacji</w:t>
      </w:r>
      <w:r w:rsidR="00BF6DEC">
        <w:t>,</w:t>
      </w:r>
      <w:r>
        <w:t xml:space="preserve"> </w:t>
      </w:r>
      <w:r w:rsidR="00B93D0E">
        <w:br/>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 xml:space="preserve">amawiającemu oświadczenie </w:t>
      </w:r>
      <w:r w:rsidR="00B93D0E">
        <w:br/>
      </w:r>
      <w:r w:rsidR="00BF6DEC" w:rsidRPr="00BF6DEC">
        <w:t xml:space="preserve">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4854E5" w:rsidRPr="009D2316" w:rsidTr="001142BA">
        <w:tc>
          <w:tcPr>
            <w:tcW w:w="851" w:type="dxa"/>
          </w:tcPr>
          <w:p w:rsidR="004854E5" w:rsidRPr="009D2316" w:rsidRDefault="004854E5" w:rsidP="001142BA">
            <w:pPr>
              <w:spacing w:before="60" w:after="120"/>
              <w:jc w:val="both"/>
            </w:pPr>
            <w:r w:rsidRPr="004854E5">
              <w:t>1</w:t>
            </w:r>
          </w:p>
        </w:tc>
        <w:tc>
          <w:tcPr>
            <w:tcW w:w="7512" w:type="dxa"/>
          </w:tcPr>
          <w:p w:rsidR="004854E5" w:rsidRPr="009D2316" w:rsidRDefault="004854E5" w:rsidP="001142BA">
            <w:pPr>
              <w:spacing w:before="60" w:after="120"/>
              <w:jc w:val="both"/>
            </w:pPr>
            <w:r w:rsidRPr="004854E5">
              <w:rPr>
                <w:b/>
              </w:rPr>
              <w:t>Oświadczenia wykonawcy o przynależności albo braku przynależności do tej samej grupy kapitałowej.</w:t>
            </w:r>
          </w:p>
          <w:p w:rsidR="004854E5" w:rsidRPr="009D2316" w:rsidRDefault="004854E5" w:rsidP="001142BA">
            <w:r w:rsidRPr="004854E5">
              <w:t>Oświadczenie wykonawcy o przynależności albo braku przynależności do tej samej grupy kapitałowej.</w:t>
            </w:r>
          </w:p>
        </w:tc>
      </w:tr>
    </w:tbl>
    <w:p w:rsidR="009D2316" w:rsidRDefault="00BF6DEC" w:rsidP="001142BA">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4854E5" w:rsidRPr="009D2316" w:rsidRDefault="004854E5" w:rsidP="001142BA">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1142BA">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D1624B" w:rsidRDefault="00F278EE" w:rsidP="001142BA">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4854E5" w:rsidRPr="00371538" w:rsidRDefault="004854E5" w:rsidP="001142BA">
      <w:pPr>
        <w:pStyle w:val="Nagwek2"/>
        <w:numPr>
          <w:ilvl w:val="0"/>
          <w:numId w:val="12"/>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854E5" w:rsidRPr="00371538" w:rsidTr="001142BA">
        <w:tc>
          <w:tcPr>
            <w:tcW w:w="720" w:type="dxa"/>
          </w:tcPr>
          <w:p w:rsidR="004854E5" w:rsidRPr="00371538" w:rsidRDefault="004854E5" w:rsidP="001142BA">
            <w:pPr>
              <w:spacing w:before="60" w:after="120"/>
              <w:jc w:val="both"/>
            </w:pPr>
            <w:r w:rsidRPr="006672A6">
              <w:rPr>
                <w:b/>
                <w:sz w:val="20"/>
                <w:szCs w:val="20"/>
              </w:rPr>
              <w:t>Lp.</w:t>
            </w:r>
          </w:p>
        </w:tc>
        <w:tc>
          <w:tcPr>
            <w:tcW w:w="7920" w:type="dxa"/>
          </w:tcPr>
          <w:p w:rsidR="004854E5" w:rsidRPr="00371538" w:rsidRDefault="004854E5" w:rsidP="001142BA">
            <w:pPr>
              <w:spacing w:before="60" w:after="120"/>
              <w:jc w:val="both"/>
            </w:pPr>
            <w:r w:rsidRPr="006672A6">
              <w:rPr>
                <w:b/>
                <w:sz w:val="20"/>
                <w:szCs w:val="20"/>
              </w:rPr>
              <w:t>Wymagany dokument</w:t>
            </w:r>
          </w:p>
        </w:tc>
      </w:tr>
      <w:tr w:rsidR="004854E5" w:rsidRPr="00371538" w:rsidTr="001142BA">
        <w:tc>
          <w:tcPr>
            <w:tcW w:w="720" w:type="dxa"/>
          </w:tcPr>
          <w:p w:rsidR="004854E5" w:rsidRPr="00371538" w:rsidRDefault="004854E5" w:rsidP="001142BA">
            <w:pPr>
              <w:spacing w:before="60" w:after="120"/>
              <w:jc w:val="both"/>
            </w:pPr>
            <w:r w:rsidRPr="004854E5">
              <w:t>1</w:t>
            </w:r>
          </w:p>
        </w:tc>
        <w:tc>
          <w:tcPr>
            <w:tcW w:w="7920" w:type="dxa"/>
          </w:tcPr>
          <w:p w:rsidR="004854E5" w:rsidRPr="006672A6" w:rsidRDefault="004854E5" w:rsidP="001142BA">
            <w:pPr>
              <w:spacing w:before="60" w:after="120"/>
              <w:jc w:val="both"/>
              <w:rPr>
                <w:b/>
                <w:bCs/>
              </w:rPr>
            </w:pPr>
            <w:r w:rsidRPr="004854E5">
              <w:rPr>
                <w:b/>
                <w:bCs/>
              </w:rPr>
              <w:t>Wykaz robót budowanych</w:t>
            </w:r>
          </w:p>
          <w:p w:rsidR="004854E5" w:rsidRPr="00371538" w:rsidRDefault="004854E5" w:rsidP="001142BA">
            <w:pPr>
              <w:spacing w:before="60" w:after="120"/>
              <w:jc w:val="both"/>
            </w:pPr>
            <w:r w:rsidRPr="004854E5">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4854E5" w:rsidRPr="00371538" w:rsidTr="001142BA">
        <w:tc>
          <w:tcPr>
            <w:tcW w:w="720" w:type="dxa"/>
          </w:tcPr>
          <w:p w:rsidR="004854E5" w:rsidRPr="00371538" w:rsidRDefault="004854E5" w:rsidP="001142BA">
            <w:pPr>
              <w:spacing w:before="60" w:after="120"/>
              <w:jc w:val="both"/>
            </w:pPr>
            <w:r w:rsidRPr="004854E5">
              <w:t>2</w:t>
            </w:r>
          </w:p>
        </w:tc>
        <w:tc>
          <w:tcPr>
            <w:tcW w:w="7920" w:type="dxa"/>
          </w:tcPr>
          <w:p w:rsidR="004854E5" w:rsidRPr="006672A6" w:rsidRDefault="004854E5" w:rsidP="001142BA">
            <w:pPr>
              <w:spacing w:before="60" w:after="120"/>
              <w:jc w:val="both"/>
              <w:rPr>
                <w:b/>
                <w:bCs/>
              </w:rPr>
            </w:pPr>
            <w:r w:rsidRPr="004854E5">
              <w:rPr>
                <w:b/>
                <w:bCs/>
              </w:rPr>
              <w:t>Wykaz osób</w:t>
            </w:r>
          </w:p>
          <w:p w:rsidR="004854E5" w:rsidRPr="00371538" w:rsidRDefault="004854E5" w:rsidP="001142BA">
            <w:pPr>
              <w:spacing w:before="60" w:after="120"/>
              <w:jc w:val="both"/>
            </w:pPr>
            <w:r w:rsidRPr="004854E5">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Pr="004854E5">
              <w:lastRenderedPageBreak/>
              <w:t>wykonywanych przez nie czynności oraz informacją o podstawie do dysponowania tymi osobami.</w:t>
            </w:r>
          </w:p>
        </w:tc>
      </w:tr>
      <w:tr w:rsidR="004854E5" w:rsidRPr="00371538" w:rsidTr="001142BA">
        <w:tc>
          <w:tcPr>
            <w:tcW w:w="720" w:type="dxa"/>
          </w:tcPr>
          <w:p w:rsidR="004854E5" w:rsidRPr="00371538" w:rsidRDefault="004854E5" w:rsidP="001142BA">
            <w:pPr>
              <w:spacing w:before="60" w:after="120"/>
              <w:jc w:val="both"/>
            </w:pPr>
            <w:r w:rsidRPr="004854E5">
              <w:lastRenderedPageBreak/>
              <w:t>3</w:t>
            </w:r>
          </w:p>
        </w:tc>
        <w:tc>
          <w:tcPr>
            <w:tcW w:w="7920" w:type="dxa"/>
          </w:tcPr>
          <w:p w:rsidR="004854E5" w:rsidRPr="006672A6" w:rsidRDefault="004854E5" w:rsidP="001142BA">
            <w:pPr>
              <w:spacing w:before="60" w:after="120"/>
              <w:jc w:val="both"/>
              <w:rPr>
                <w:b/>
                <w:bCs/>
              </w:rPr>
            </w:pPr>
            <w:r w:rsidRPr="004854E5">
              <w:rPr>
                <w:b/>
                <w:bCs/>
              </w:rPr>
              <w:t>Ubezpieczenie od odpowiedzialności cywilnej</w:t>
            </w:r>
          </w:p>
          <w:p w:rsidR="004854E5" w:rsidRPr="00371538" w:rsidRDefault="004854E5" w:rsidP="001142BA">
            <w:pPr>
              <w:spacing w:before="60" w:after="120"/>
              <w:jc w:val="both"/>
            </w:pPr>
            <w:r w:rsidRPr="004854E5">
              <w:t>Potwierdzenie, że wykonawca jest ubezpieczony od odpowiedzialności cywilnej w zakresie prowadzonej działalności związanej z przedmiotem zamówienia na sumę gwarancyjną określoną przez zamawiającego.</w:t>
            </w:r>
          </w:p>
        </w:tc>
      </w:tr>
    </w:tbl>
    <w:p w:rsidR="004854E5" w:rsidRPr="00371538" w:rsidRDefault="004854E5" w:rsidP="001142BA">
      <w:pPr>
        <w:pStyle w:val="Nagwek2"/>
        <w:numPr>
          <w:ilvl w:val="0"/>
          <w:numId w:val="12"/>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854E5" w:rsidRPr="00371538" w:rsidTr="001142BA">
        <w:tc>
          <w:tcPr>
            <w:tcW w:w="720" w:type="dxa"/>
          </w:tcPr>
          <w:p w:rsidR="004854E5" w:rsidRPr="00371538" w:rsidRDefault="004854E5" w:rsidP="001142BA">
            <w:pPr>
              <w:spacing w:before="60" w:after="120"/>
              <w:jc w:val="both"/>
            </w:pPr>
            <w:r w:rsidRPr="006672A6">
              <w:rPr>
                <w:b/>
                <w:sz w:val="20"/>
                <w:szCs w:val="20"/>
              </w:rPr>
              <w:t>Lp.</w:t>
            </w:r>
          </w:p>
        </w:tc>
        <w:tc>
          <w:tcPr>
            <w:tcW w:w="7920" w:type="dxa"/>
          </w:tcPr>
          <w:p w:rsidR="004854E5" w:rsidRPr="00371538" w:rsidRDefault="004854E5" w:rsidP="001142BA">
            <w:pPr>
              <w:spacing w:before="60" w:after="120"/>
              <w:jc w:val="both"/>
            </w:pPr>
            <w:r w:rsidRPr="006672A6">
              <w:rPr>
                <w:b/>
                <w:sz w:val="20"/>
                <w:szCs w:val="20"/>
              </w:rPr>
              <w:t>Wymagany dokument</w:t>
            </w:r>
          </w:p>
        </w:tc>
      </w:tr>
      <w:tr w:rsidR="004854E5" w:rsidRPr="00371538" w:rsidTr="001142BA">
        <w:tc>
          <w:tcPr>
            <w:tcW w:w="720" w:type="dxa"/>
          </w:tcPr>
          <w:p w:rsidR="004854E5" w:rsidRPr="00371538" w:rsidRDefault="004854E5" w:rsidP="001142BA">
            <w:pPr>
              <w:spacing w:before="60" w:after="120"/>
              <w:jc w:val="both"/>
            </w:pPr>
            <w:r w:rsidRPr="004854E5">
              <w:t>1</w:t>
            </w:r>
          </w:p>
        </w:tc>
        <w:tc>
          <w:tcPr>
            <w:tcW w:w="7920" w:type="dxa"/>
          </w:tcPr>
          <w:p w:rsidR="004854E5" w:rsidRPr="006672A6" w:rsidRDefault="004854E5" w:rsidP="001142BA">
            <w:pPr>
              <w:spacing w:before="60" w:after="120"/>
              <w:jc w:val="both"/>
              <w:rPr>
                <w:b/>
                <w:bCs/>
              </w:rPr>
            </w:pPr>
            <w:r w:rsidRPr="004854E5">
              <w:rPr>
                <w:b/>
                <w:bCs/>
              </w:rPr>
              <w:t>Odpis z właściwego rejestru lub z centralnej ewidencji i informacji o działalności gospodarczej</w:t>
            </w:r>
          </w:p>
          <w:p w:rsidR="004854E5" w:rsidRPr="00371538" w:rsidRDefault="004854E5" w:rsidP="001142BA">
            <w:pPr>
              <w:spacing w:before="60" w:after="120"/>
              <w:jc w:val="both"/>
            </w:pPr>
            <w:r w:rsidRPr="004854E5">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854E5">
              <w:t>Pzp</w:t>
            </w:r>
            <w:proofErr w:type="spellEnd"/>
            <w:r w:rsidRPr="004854E5">
              <w:t>.</w:t>
            </w:r>
          </w:p>
        </w:tc>
      </w:tr>
    </w:tbl>
    <w:p w:rsidR="004854E5" w:rsidRPr="00371538" w:rsidRDefault="004854E5" w:rsidP="001142BA">
      <w:pPr>
        <w:pStyle w:val="Nagwek2"/>
        <w:numPr>
          <w:ilvl w:val="0"/>
          <w:numId w:val="12"/>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854E5" w:rsidRPr="00371538" w:rsidTr="001142BA">
        <w:tc>
          <w:tcPr>
            <w:tcW w:w="720" w:type="dxa"/>
          </w:tcPr>
          <w:p w:rsidR="004854E5" w:rsidRPr="00371538" w:rsidRDefault="004854E5" w:rsidP="001142BA">
            <w:pPr>
              <w:spacing w:before="60" w:after="120"/>
              <w:jc w:val="both"/>
            </w:pPr>
            <w:r w:rsidRPr="006672A6">
              <w:rPr>
                <w:b/>
                <w:sz w:val="20"/>
                <w:szCs w:val="20"/>
              </w:rPr>
              <w:t>Lp.</w:t>
            </w:r>
          </w:p>
        </w:tc>
        <w:tc>
          <w:tcPr>
            <w:tcW w:w="7920" w:type="dxa"/>
          </w:tcPr>
          <w:p w:rsidR="004854E5" w:rsidRPr="00371538" w:rsidRDefault="004854E5" w:rsidP="001142BA">
            <w:pPr>
              <w:spacing w:before="60" w:after="120"/>
              <w:jc w:val="both"/>
            </w:pPr>
            <w:r w:rsidRPr="006672A6">
              <w:rPr>
                <w:b/>
                <w:sz w:val="20"/>
                <w:szCs w:val="20"/>
              </w:rPr>
              <w:t>Wymagany dokument</w:t>
            </w:r>
          </w:p>
        </w:tc>
      </w:tr>
      <w:tr w:rsidR="004854E5" w:rsidRPr="00371538" w:rsidTr="001142BA">
        <w:tc>
          <w:tcPr>
            <w:tcW w:w="720" w:type="dxa"/>
          </w:tcPr>
          <w:p w:rsidR="004854E5" w:rsidRPr="00371538" w:rsidRDefault="004854E5" w:rsidP="001142BA">
            <w:pPr>
              <w:spacing w:before="60" w:after="120"/>
              <w:jc w:val="both"/>
            </w:pPr>
            <w:r w:rsidRPr="004854E5">
              <w:t>1</w:t>
            </w:r>
          </w:p>
        </w:tc>
        <w:tc>
          <w:tcPr>
            <w:tcW w:w="7920" w:type="dxa"/>
          </w:tcPr>
          <w:p w:rsidR="004854E5" w:rsidRPr="006672A6" w:rsidRDefault="004854E5" w:rsidP="001142BA">
            <w:pPr>
              <w:spacing w:before="60" w:after="120"/>
              <w:jc w:val="both"/>
              <w:rPr>
                <w:b/>
                <w:bCs/>
              </w:rPr>
            </w:pPr>
            <w:r w:rsidRPr="004854E5">
              <w:rPr>
                <w:b/>
                <w:bCs/>
              </w:rPr>
              <w:t>Dokument potwierdzający, że nie otwarto likwidacji wykonawcy</w:t>
            </w:r>
          </w:p>
          <w:p w:rsidR="004854E5" w:rsidRPr="00371538" w:rsidRDefault="004854E5" w:rsidP="001142BA">
            <w:pPr>
              <w:spacing w:before="60" w:after="120"/>
              <w:jc w:val="both"/>
            </w:pPr>
            <w:r w:rsidRPr="004854E5">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4854E5" w:rsidRDefault="004854E5" w:rsidP="001142B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4854E5" w:rsidRDefault="004854E5" w:rsidP="001142B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4854E5" w:rsidRPr="004A3EC1" w:rsidRDefault="004854E5" w:rsidP="001142BA">
      <w:pPr>
        <w:pStyle w:val="Nagwek2"/>
        <w:numPr>
          <w:ilvl w:val="0"/>
          <w:numId w:val="12"/>
        </w:numPr>
      </w:pPr>
      <w:r>
        <w:t xml:space="preserve">W celu </w:t>
      </w:r>
      <w:proofErr w:type="gramStart"/>
      <w:r>
        <w:t>oceny,</w:t>
      </w:r>
      <w:proofErr w:type="gramEnd"/>
      <w:r>
        <w:t xml:space="preserve">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4854E5" w:rsidRPr="00944DA3" w:rsidTr="001142BA">
        <w:tc>
          <w:tcPr>
            <w:tcW w:w="720" w:type="dxa"/>
          </w:tcPr>
          <w:p w:rsidR="004854E5" w:rsidRPr="00944DA3" w:rsidRDefault="004854E5" w:rsidP="001142BA">
            <w:pPr>
              <w:spacing w:before="60" w:after="120"/>
              <w:jc w:val="both"/>
            </w:pPr>
            <w:r w:rsidRPr="00944DA3">
              <w:rPr>
                <w:b/>
                <w:sz w:val="20"/>
                <w:szCs w:val="20"/>
              </w:rPr>
              <w:lastRenderedPageBreak/>
              <w:t>Lp.</w:t>
            </w:r>
          </w:p>
        </w:tc>
        <w:tc>
          <w:tcPr>
            <w:tcW w:w="7916" w:type="dxa"/>
          </w:tcPr>
          <w:p w:rsidR="004854E5" w:rsidRPr="00944DA3" w:rsidRDefault="004854E5" w:rsidP="001142BA">
            <w:pPr>
              <w:spacing w:before="60" w:after="120"/>
              <w:jc w:val="both"/>
            </w:pPr>
            <w:r w:rsidRPr="00944DA3">
              <w:rPr>
                <w:b/>
                <w:sz w:val="20"/>
                <w:szCs w:val="20"/>
              </w:rPr>
              <w:t>Wymagany dokument</w:t>
            </w:r>
          </w:p>
        </w:tc>
      </w:tr>
      <w:tr w:rsidR="004854E5" w:rsidRPr="00944DA3" w:rsidTr="001142BA">
        <w:tc>
          <w:tcPr>
            <w:tcW w:w="720" w:type="dxa"/>
          </w:tcPr>
          <w:p w:rsidR="004854E5" w:rsidRPr="00944DA3" w:rsidRDefault="004854E5" w:rsidP="001142BA">
            <w:pPr>
              <w:spacing w:before="60" w:after="120"/>
              <w:jc w:val="both"/>
            </w:pPr>
            <w:r w:rsidRPr="004854E5">
              <w:t>1</w:t>
            </w:r>
          </w:p>
        </w:tc>
        <w:tc>
          <w:tcPr>
            <w:tcW w:w="7916" w:type="dxa"/>
          </w:tcPr>
          <w:p w:rsidR="004854E5" w:rsidRPr="00944DA3" w:rsidRDefault="004854E5" w:rsidP="001142BA">
            <w:pPr>
              <w:spacing w:before="60" w:after="120"/>
              <w:jc w:val="both"/>
              <w:rPr>
                <w:b/>
                <w:bCs/>
              </w:rPr>
            </w:pPr>
            <w:r w:rsidRPr="004854E5">
              <w:rPr>
                <w:b/>
                <w:bCs/>
              </w:rPr>
              <w:t>Zobowiązanie podmiotów trzecich do oddania do dyspozycji niezbędnych zasobów.</w:t>
            </w:r>
          </w:p>
          <w:p w:rsidR="004854E5" w:rsidRPr="00944DA3" w:rsidRDefault="004854E5" w:rsidP="001142BA">
            <w:pPr>
              <w:spacing w:before="60" w:after="120"/>
              <w:jc w:val="both"/>
            </w:pPr>
            <w:r w:rsidRPr="004854E5">
              <w:t>Zobowiązanie podmiotów, na zdolnościach lub sytuacji których Wykonawca polega, do oddania mu do dyspozycji niezbędnych zasobów na potrzeby realizacji zamówienia.</w:t>
            </w:r>
          </w:p>
        </w:tc>
      </w:tr>
    </w:tbl>
    <w:p w:rsidR="004854E5" w:rsidRPr="00371538" w:rsidRDefault="004854E5" w:rsidP="001142BA">
      <w:pPr>
        <w:pStyle w:val="Nagwek2"/>
        <w:numPr>
          <w:ilvl w:val="0"/>
          <w:numId w:val="12"/>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854E5" w:rsidRPr="00371538" w:rsidTr="001142BA">
        <w:tc>
          <w:tcPr>
            <w:tcW w:w="720" w:type="dxa"/>
          </w:tcPr>
          <w:p w:rsidR="004854E5" w:rsidRPr="00371538" w:rsidRDefault="004854E5" w:rsidP="001142BA">
            <w:pPr>
              <w:spacing w:before="60" w:after="120"/>
              <w:jc w:val="both"/>
            </w:pPr>
            <w:r w:rsidRPr="006672A6">
              <w:rPr>
                <w:b/>
                <w:sz w:val="20"/>
                <w:szCs w:val="20"/>
              </w:rPr>
              <w:t>Lp.</w:t>
            </w:r>
          </w:p>
        </w:tc>
        <w:tc>
          <w:tcPr>
            <w:tcW w:w="7920" w:type="dxa"/>
          </w:tcPr>
          <w:p w:rsidR="004854E5" w:rsidRPr="00371538" w:rsidRDefault="004854E5" w:rsidP="001142BA">
            <w:pPr>
              <w:spacing w:before="60" w:after="120"/>
              <w:jc w:val="both"/>
            </w:pPr>
            <w:r w:rsidRPr="006672A6">
              <w:rPr>
                <w:b/>
                <w:sz w:val="20"/>
                <w:szCs w:val="20"/>
              </w:rPr>
              <w:t>Wymagany dokument</w:t>
            </w:r>
          </w:p>
        </w:tc>
      </w:tr>
      <w:tr w:rsidR="004854E5" w:rsidRPr="00371538" w:rsidTr="001142BA">
        <w:tc>
          <w:tcPr>
            <w:tcW w:w="720" w:type="dxa"/>
          </w:tcPr>
          <w:p w:rsidR="004854E5" w:rsidRPr="00371538" w:rsidRDefault="004854E5" w:rsidP="001142BA">
            <w:pPr>
              <w:spacing w:before="60" w:after="120"/>
              <w:jc w:val="both"/>
            </w:pPr>
            <w:r w:rsidRPr="004854E5">
              <w:t>1</w:t>
            </w:r>
          </w:p>
        </w:tc>
        <w:tc>
          <w:tcPr>
            <w:tcW w:w="7920" w:type="dxa"/>
          </w:tcPr>
          <w:p w:rsidR="004854E5" w:rsidRPr="006672A6" w:rsidRDefault="004854E5" w:rsidP="001142BA">
            <w:pPr>
              <w:spacing w:before="60" w:after="120"/>
              <w:jc w:val="both"/>
              <w:rPr>
                <w:b/>
                <w:bCs/>
              </w:rPr>
            </w:pPr>
            <w:r w:rsidRPr="004854E5">
              <w:rPr>
                <w:b/>
                <w:bCs/>
              </w:rPr>
              <w:t>Wzór oferty na roboty budowlane</w:t>
            </w:r>
          </w:p>
          <w:p w:rsidR="00B918B0" w:rsidRPr="00371538" w:rsidRDefault="004854E5" w:rsidP="001142BA">
            <w:pPr>
              <w:spacing w:before="60" w:after="120"/>
              <w:jc w:val="both"/>
            </w:pPr>
            <w:r w:rsidRPr="004854E5">
              <w:t>Wzór oferty na roboty budowlane</w:t>
            </w:r>
            <w:r w:rsidR="00B918B0">
              <w:t xml:space="preserve"> – formularz ofertowy</w:t>
            </w:r>
          </w:p>
        </w:tc>
      </w:tr>
      <w:tr w:rsidR="004854E5" w:rsidRPr="00371538" w:rsidTr="001142BA">
        <w:tc>
          <w:tcPr>
            <w:tcW w:w="720" w:type="dxa"/>
          </w:tcPr>
          <w:p w:rsidR="004854E5" w:rsidRPr="00371538" w:rsidRDefault="004854E5" w:rsidP="001142BA">
            <w:pPr>
              <w:spacing w:before="60" w:after="120"/>
              <w:jc w:val="both"/>
            </w:pPr>
            <w:r w:rsidRPr="004854E5">
              <w:t>2</w:t>
            </w:r>
          </w:p>
        </w:tc>
        <w:tc>
          <w:tcPr>
            <w:tcW w:w="7920" w:type="dxa"/>
          </w:tcPr>
          <w:p w:rsidR="004854E5" w:rsidRPr="006672A6" w:rsidRDefault="004854E5" w:rsidP="001142BA">
            <w:pPr>
              <w:spacing w:before="60" w:after="120"/>
              <w:jc w:val="both"/>
              <w:rPr>
                <w:b/>
                <w:bCs/>
              </w:rPr>
            </w:pPr>
            <w:r w:rsidRPr="004854E5">
              <w:rPr>
                <w:b/>
                <w:bCs/>
              </w:rPr>
              <w:t>Wykaz części zamówienia, której wykonanie wykonawca zamierza powierzyć podwykonawcom</w:t>
            </w:r>
          </w:p>
          <w:p w:rsidR="004854E5" w:rsidRPr="00371538" w:rsidRDefault="004854E5" w:rsidP="001142BA">
            <w:pPr>
              <w:spacing w:before="60" w:after="120"/>
              <w:jc w:val="both"/>
            </w:pPr>
            <w:r w:rsidRPr="004854E5">
              <w:t>Wykaz części zamówienia, której wykonanie wykonawca zamierza powierzyć podwykonawcom - dokument zawarty w formularzu ofertowym</w:t>
            </w:r>
          </w:p>
        </w:tc>
      </w:tr>
      <w:tr w:rsidR="004854E5" w:rsidRPr="00371538" w:rsidTr="001142BA">
        <w:tc>
          <w:tcPr>
            <w:tcW w:w="720" w:type="dxa"/>
          </w:tcPr>
          <w:p w:rsidR="004854E5" w:rsidRPr="00371538" w:rsidRDefault="004854E5" w:rsidP="001142BA">
            <w:pPr>
              <w:spacing w:before="60" w:after="120"/>
              <w:jc w:val="both"/>
            </w:pPr>
            <w:r w:rsidRPr="004854E5">
              <w:t>3</w:t>
            </w:r>
          </w:p>
        </w:tc>
        <w:tc>
          <w:tcPr>
            <w:tcW w:w="7920" w:type="dxa"/>
          </w:tcPr>
          <w:p w:rsidR="004854E5" w:rsidRPr="006672A6" w:rsidRDefault="004854E5" w:rsidP="001142BA">
            <w:pPr>
              <w:spacing w:before="60" w:after="120"/>
              <w:jc w:val="both"/>
              <w:rPr>
                <w:b/>
                <w:bCs/>
              </w:rPr>
            </w:pPr>
            <w:r w:rsidRPr="004854E5">
              <w:rPr>
                <w:b/>
                <w:bCs/>
              </w:rPr>
              <w:t>Oświadczenie o zatrudnianiu osób na podstawie umowy o pracę</w:t>
            </w:r>
          </w:p>
          <w:p w:rsidR="004854E5" w:rsidRPr="00371538" w:rsidRDefault="004854E5" w:rsidP="001142BA">
            <w:pPr>
              <w:spacing w:before="60" w:after="120"/>
              <w:jc w:val="both"/>
            </w:pPr>
            <w:r w:rsidRPr="004854E5">
              <w:t>Oświadczenie o zatrudnianiu osób na podstawie umowy o pracę - zawarte w formularzu ofertowym</w:t>
            </w:r>
          </w:p>
        </w:tc>
      </w:tr>
      <w:tr w:rsidR="004854E5" w:rsidRPr="00371538" w:rsidTr="001142BA">
        <w:tc>
          <w:tcPr>
            <w:tcW w:w="720" w:type="dxa"/>
          </w:tcPr>
          <w:p w:rsidR="004854E5" w:rsidRPr="00371538" w:rsidRDefault="004854E5" w:rsidP="001142BA">
            <w:pPr>
              <w:spacing w:before="60" w:after="120"/>
              <w:jc w:val="both"/>
            </w:pPr>
            <w:r w:rsidRPr="004854E5">
              <w:t>4</w:t>
            </w:r>
          </w:p>
        </w:tc>
        <w:tc>
          <w:tcPr>
            <w:tcW w:w="7920" w:type="dxa"/>
          </w:tcPr>
          <w:p w:rsidR="004854E5" w:rsidRPr="006672A6" w:rsidRDefault="004854E5" w:rsidP="001142BA">
            <w:pPr>
              <w:spacing w:before="60" w:after="120"/>
              <w:jc w:val="both"/>
              <w:rPr>
                <w:b/>
                <w:bCs/>
              </w:rPr>
            </w:pPr>
            <w:r w:rsidRPr="004854E5">
              <w:rPr>
                <w:b/>
                <w:bCs/>
              </w:rPr>
              <w:t>kosztorys ofertowy</w:t>
            </w:r>
          </w:p>
          <w:p w:rsidR="004854E5" w:rsidRPr="00371538" w:rsidRDefault="00D1624B" w:rsidP="001142BA">
            <w:pPr>
              <w:spacing w:before="60" w:after="120"/>
              <w:jc w:val="both"/>
            </w:pPr>
            <w:r w:rsidRPr="004854E5">
              <w:t>Zamawiający</w:t>
            </w:r>
            <w:r w:rsidR="004854E5" w:rsidRPr="004854E5">
              <w:t xml:space="preserve"> wymaga, aby wykonawca załączył do oferty kosztorys ofertowy</w:t>
            </w:r>
          </w:p>
        </w:tc>
      </w:tr>
    </w:tbl>
    <w:p w:rsidR="00983549" w:rsidRDefault="00983549" w:rsidP="001142BA">
      <w:pPr>
        <w:pStyle w:val="Nagwek2"/>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1142BA">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A666E0">
        <w:t>t.j</w:t>
      </w:r>
      <w:proofErr w:type="spellEnd"/>
      <w:r w:rsidR="00A666E0">
        <w:t>. Dz. U. z 2017r. poz. 570</w:t>
      </w:r>
      <w:r w:rsidR="00FF771B">
        <w:t>)</w:t>
      </w:r>
      <w:r>
        <w:t>.</w:t>
      </w:r>
    </w:p>
    <w:p w:rsidR="00983549" w:rsidRDefault="008A3895" w:rsidP="001142BA">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1142BA">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1142BA">
      <w:pPr>
        <w:pStyle w:val="Nagwek2"/>
      </w:pPr>
      <w:r w:rsidRPr="00E85EB9">
        <w:lastRenderedPageBreak/>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1142BA">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1142BA">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1142BA">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1142BA">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1142BA">
      <w:pPr>
        <w:pStyle w:val="Nagwek2"/>
      </w:pPr>
      <w:r w:rsidRPr="00B4290B">
        <w:t xml:space="preserve">Dokumenty sporządzone </w:t>
      </w:r>
      <w:r>
        <w:t>w języku obcym są składane wraz z tłumaczeniem na język polski.</w:t>
      </w:r>
    </w:p>
    <w:p w:rsidR="004854E5" w:rsidRDefault="004854E5" w:rsidP="004854E5">
      <w:pPr>
        <w:pStyle w:val="Nagwek1"/>
      </w:pPr>
      <w:bookmarkStart w:id="10" w:name="_Toc258314249"/>
      <w:r w:rsidRPr="00A86605">
        <w:t>INFORMACJA DLA WYKONAWCÓW POLEGAJĄCYCH NA ZASOBACH INNYCH PODMIOTÓW, NA ZASADACH OKREŚLONYCH W ART. 22A USTAWY PZP</w:t>
      </w:r>
    </w:p>
    <w:p w:rsidR="004854E5" w:rsidRPr="00A86605" w:rsidRDefault="004854E5" w:rsidP="001142B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4854E5" w:rsidRPr="00A86605" w:rsidRDefault="004854E5" w:rsidP="001142B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4854E5" w:rsidRPr="00A86605" w:rsidRDefault="004854E5" w:rsidP="001142B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w:t>
      </w:r>
      <w:proofErr w:type="gramStart"/>
      <w:r w:rsidRPr="00A86605">
        <w:t>zachodzą</w:t>
      </w:r>
      <w:proofErr w:type="gramEnd"/>
      <w:r w:rsidRPr="00A86605">
        <w:t xml:space="preserve"> wobec tego podmiotu podstawy wykluczenia, a których mowa w </w:t>
      </w:r>
      <w:r w:rsidRPr="00A86605">
        <w:rPr>
          <w:highlight w:val="green"/>
        </w:rPr>
        <w:t>pkt 7</w:t>
      </w:r>
      <w:r w:rsidRPr="00A86605">
        <w:t xml:space="preserve"> niniejszej SIWZ.</w:t>
      </w:r>
    </w:p>
    <w:p w:rsidR="004854E5" w:rsidRPr="00A86605" w:rsidRDefault="004854E5" w:rsidP="001142B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4854E5" w:rsidRPr="00A86605" w:rsidRDefault="004854E5" w:rsidP="001142BA">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w:t>
      </w:r>
      <w:r>
        <w:lastRenderedPageBreak/>
        <w:t xml:space="preserve">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t>.</w:t>
      </w:r>
    </w:p>
    <w:p w:rsidR="004854E5" w:rsidRPr="00A86605" w:rsidRDefault="004854E5" w:rsidP="001142BA">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4854E5" w:rsidRDefault="004854E5" w:rsidP="001142BA">
      <w:pPr>
        <w:pStyle w:val="Nagwek2"/>
      </w:pPr>
      <w:r>
        <w:t xml:space="preserve">W celu </w:t>
      </w:r>
      <w:proofErr w:type="gramStart"/>
      <w:r>
        <w:t>oceny,</w:t>
      </w:r>
      <w:proofErr w:type="gramEnd"/>
      <w:r>
        <w:t xml:space="preserve">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4854E5" w:rsidRDefault="004854E5" w:rsidP="001142BA">
      <w:pPr>
        <w:pStyle w:val="Nagwek2"/>
        <w:numPr>
          <w:ilvl w:val="0"/>
          <w:numId w:val="14"/>
        </w:numPr>
      </w:pPr>
      <w:r>
        <w:t>zakres dostępnych W</w:t>
      </w:r>
      <w:r w:rsidRPr="00A86605">
        <w:t>ykonawcy zasobów innego podmiotu;</w:t>
      </w:r>
    </w:p>
    <w:p w:rsidR="004854E5" w:rsidRDefault="004854E5" w:rsidP="001142BA">
      <w:pPr>
        <w:pStyle w:val="Nagwek2"/>
        <w:numPr>
          <w:ilvl w:val="0"/>
          <w:numId w:val="14"/>
        </w:numPr>
      </w:pPr>
      <w:r w:rsidRPr="00A86605">
        <w:t xml:space="preserve">sposób wykorzystania </w:t>
      </w:r>
      <w:r>
        <w:t>zasobów innego podmiotu, przez W</w:t>
      </w:r>
      <w:r w:rsidRPr="00A86605">
        <w:t>ykonawcę, przy wykonywaniu zamówienia publicznego;</w:t>
      </w:r>
    </w:p>
    <w:p w:rsidR="004854E5" w:rsidRDefault="004854E5" w:rsidP="001142BA">
      <w:pPr>
        <w:pStyle w:val="Nagwek2"/>
        <w:numPr>
          <w:ilvl w:val="0"/>
          <w:numId w:val="14"/>
        </w:numPr>
      </w:pPr>
      <w:r w:rsidRPr="00A86605">
        <w:t>zakres i okres udziału innego podmiotu przy wykonywaniu zamówienia publicznego;</w:t>
      </w:r>
    </w:p>
    <w:p w:rsidR="004854E5" w:rsidRPr="00A86605" w:rsidRDefault="004854E5" w:rsidP="001142B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4854E5" w:rsidRPr="00A86605" w:rsidRDefault="004854E5" w:rsidP="001142B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w:t>
      </w:r>
      <w:proofErr w:type="gramStart"/>
      <w:r w:rsidRPr="00A86605">
        <w:t>zachodzą</w:t>
      </w:r>
      <w:proofErr w:type="gramEnd"/>
      <w:r w:rsidRPr="00A86605">
        <w:t xml:space="preserve"> wobec tego </w:t>
      </w:r>
      <w:r>
        <w:t>podmiotu podstawy wykluczenia, Zamawiający zażąda, aby W</w:t>
      </w:r>
      <w:r w:rsidRPr="00A86605">
        <w:t>ykonawca w terminie określonym p</w:t>
      </w:r>
      <w:r>
        <w:t>rzez Z</w:t>
      </w:r>
      <w:r w:rsidRPr="00A86605">
        <w:t>amawiającego:</w:t>
      </w:r>
    </w:p>
    <w:p w:rsidR="004854E5" w:rsidRDefault="004854E5" w:rsidP="001142BA">
      <w:pPr>
        <w:pStyle w:val="Nagwek2"/>
        <w:numPr>
          <w:ilvl w:val="0"/>
          <w:numId w:val="0"/>
        </w:numPr>
        <w:ind w:left="680"/>
      </w:pPr>
      <w:r w:rsidRPr="00A86605">
        <w:t>a)  zastąpił ten podmiot innym podmiotem lub podmiotami lub</w:t>
      </w:r>
    </w:p>
    <w:p w:rsidR="004854E5" w:rsidRDefault="004854E5" w:rsidP="001142BA">
      <w:pPr>
        <w:pStyle w:val="Nagwek2"/>
        <w:numPr>
          <w:ilvl w:val="0"/>
          <w:numId w:val="0"/>
        </w:numPr>
        <w:ind w:left="709"/>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142BA">
      <w:pPr>
        <w:pStyle w:val="Nagwek2"/>
      </w:pPr>
      <w:r w:rsidRPr="001C5986">
        <w:t>Wykonawca może powierz</w:t>
      </w:r>
      <w:r w:rsidR="00E26EEE">
        <w:t>yć wykonanie części zamówienia P</w:t>
      </w:r>
      <w:r w:rsidRPr="001C5986">
        <w:t>odwykonawcom.</w:t>
      </w:r>
    </w:p>
    <w:p w:rsidR="001C5986" w:rsidRDefault="00127036" w:rsidP="001142BA">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4854E5" w:rsidRPr="00AA5FCE" w:rsidRDefault="004854E5" w:rsidP="001142BA">
      <w:pPr>
        <w:pStyle w:val="Nagwek2"/>
      </w:pPr>
      <w:r w:rsidRPr="00AA5FCE">
        <w:t>Zamawiający żąda, aby przed przystąpieniem do wykonania zamówienia Wykonawca, o ile są już znane, podał nazwy albo imiona i nazwiska oraz dane kontaktowe Podwykonawców i osób do kontaktu z nimi, zaangażowanych w realizację zamówienia.</w:t>
      </w:r>
    </w:p>
    <w:p w:rsidR="004854E5" w:rsidRDefault="004854E5" w:rsidP="001142BA">
      <w:pPr>
        <w:pStyle w:val="Nagwek2"/>
        <w:numPr>
          <w:ilvl w:val="0"/>
          <w:numId w:val="0"/>
        </w:numPr>
        <w:ind w:left="680"/>
      </w:pPr>
      <w:r w:rsidRPr="00AA5FCE">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1142BA">
      <w:pPr>
        <w:pStyle w:val="Nagwek2"/>
      </w:pPr>
      <w:r>
        <w:t>Wykonawca, który zamierza powierz</w:t>
      </w:r>
      <w:r w:rsidR="00E26EEE">
        <w:t>yć wykonanie części zamówienia P</w:t>
      </w:r>
      <w:r>
        <w:t xml:space="preserve">odwykonawcom, w celu wykazania braku istnienia wobec nich podstaw wykluczenia z udziału w </w:t>
      </w:r>
      <w:r>
        <w:lastRenderedPageBreak/>
        <w:t xml:space="preserve">postępowaniu </w:t>
      </w:r>
      <w:r w:rsidR="00E0526C">
        <w:t xml:space="preserve">zamieszcza informacje o Podwykonawcach w </w:t>
      </w:r>
      <w:proofErr w:type="gramStart"/>
      <w:r w:rsidR="00E0526C">
        <w:t xml:space="preserve">dokumencie </w:t>
      </w:r>
      <w:r w:rsidR="00E0526C" w:rsidRPr="00FC0EBD">
        <w:rPr>
          <w:lang w:eastAsia="pl-PL"/>
        </w:rPr>
        <w:t>”</w:t>
      </w:r>
      <w:r w:rsidR="00E0526C" w:rsidRPr="00FC0EBD">
        <w:t>Oświadczenia</w:t>
      </w:r>
      <w:proofErr w:type="gramEnd"/>
      <w:r w:rsidR="00E0526C" w:rsidRPr="00FC0EBD">
        <w:t xml:space="preserve">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1142BA">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 xml:space="preserve">wypełniony </w:t>
      </w:r>
      <w:proofErr w:type="gramStart"/>
      <w:r w:rsidR="005F3D6B">
        <w:rPr>
          <w:lang w:eastAsia="pl-PL"/>
        </w:rPr>
        <w:t>dokument</w:t>
      </w:r>
      <w:r w:rsidR="005F3D6B" w:rsidRPr="00141B20">
        <w:rPr>
          <w:lang w:eastAsia="pl-PL"/>
        </w:rPr>
        <w:t xml:space="preserve"> </w:t>
      </w:r>
      <w:r w:rsidR="005F3D6B">
        <w:rPr>
          <w:lang w:eastAsia="pl-PL"/>
        </w:rPr>
        <w:t>”</w:t>
      </w:r>
      <w:r w:rsidR="005F3D6B">
        <w:t>Oświadczenia</w:t>
      </w:r>
      <w:proofErr w:type="gramEnd"/>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1142BA">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AD7F2C" w:rsidRDefault="00AD7F2C" w:rsidP="001142BA">
      <w:pPr>
        <w:pStyle w:val="Nagwek2"/>
      </w:pPr>
      <w:r w:rsidRPr="00A01E57">
        <w:t>Powierzen</w:t>
      </w:r>
      <w:r>
        <w:t>ie wykonania części zamówienia Podwykonawcom nie zwalnia W</w:t>
      </w:r>
      <w:r w:rsidRPr="00A01E57">
        <w:t>ykonawcy z odpowiedzialności za należyte wykonanie tego zamówienia.</w:t>
      </w:r>
    </w:p>
    <w:p w:rsidR="004854E5" w:rsidRPr="006D1974" w:rsidRDefault="004854E5" w:rsidP="001142BA">
      <w:pPr>
        <w:pStyle w:val="Nagwek2"/>
      </w:pPr>
      <w:r>
        <w:t xml:space="preserve">Wymagania dotyczące umowy o podwykonawstwo na roboty budowlane, których niespełnienie spowoduje zgłoszenie przez Zamawiającego odpowiednio zastrzeżeń lub sprzeciwu: </w:t>
      </w:r>
      <w:r w:rsidRPr="004854E5">
        <w:t>szczegółowy zakres wymagań określa wzór umowy</w:t>
      </w:r>
      <w:r>
        <w:t>.</w:t>
      </w:r>
    </w:p>
    <w:p w:rsidR="00EE3618" w:rsidRDefault="00127036" w:rsidP="00EE6B68">
      <w:pPr>
        <w:pStyle w:val="Nagwek1"/>
      </w:pPr>
      <w:r>
        <w:t>Informacja dla wykonawców wspólnie ubiegających się o udzielenie zamówienia</w:t>
      </w:r>
    </w:p>
    <w:p w:rsidR="00127036" w:rsidRPr="00127036" w:rsidRDefault="00127036" w:rsidP="001142BA">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1142BA">
      <w:pPr>
        <w:pStyle w:val="Nagwek2"/>
      </w:pPr>
      <w:r w:rsidRPr="00127036">
        <w:t>W przypadku wspólnego ub</w:t>
      </w:r>
      <w:r w:rsidR="005B4881">
        <w:t>iegania się o zamówienie przez W</w:t>
      </w:r>
      <w:r w:rsidRPr="00127036">
        <w:t xml:space="preserve">ykonawców, </w:t>
      </w:r>
      <w:r w:rsidR="00651B3E">
        <w:rPr>
          <w:lang w:eastAsia="pl-PL"/>
        </w:rPr>
        <w:t xml:space="preserve">wypełniony </w:t>
      </w:r>
      <w:proofErr w:type="gramStart"/>
      <w:r w:rsidR="00651B3E">
        <w:rPr>
          <w:lang w:eastAsia="pl-PL"/>
        </w:rPr>
        <w:t>dokument</w:t>
      </w:r>
      <w:r w:rsidR="00651B3E" w:rsidRPr="00141B20">
        <w:rPr>
          <w:lang w:eastAsia="pl-PL"/>
        </w:rPr>
        <w:t xml:space="preserve"> </w:t>
      </w:r>
      <w:r w:rsidR="00651B3E">
        <w:rPr>
          <w:lang w:eastAsia="pl-PL"/>
        </w:rPr>
        <w:t>”</w:t>
      </w:r>
      <w:r w:rsidR="00651B3E">
        <w:t>Oświadczenia</w:t>
      </w:r>
      <w:proofErr w:type="gramEnd"/>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1142BA">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1142BA">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1142BA">
      <w:pPr>
        <w:pStyle w:val="Nagwek2"/>
      </w:pPr>
      <w:r>
        <w:t xml:space="preserve">Ofertę </w:t>
      </w:r>
      <w:r w:rsidRPr="006F5BCD">
        <w:t>składa się pod rygorem nieważności w formie pisemnej</w:t>
      </w:r>
    </w:p>
    <w:p w:rsidR="00E0511E" w:rsidRDefault="00E0511E" w:rsidP="001142BA">
      <w:pPr>
        <w:pStyle w:val="Nagwek2"/>
      </w:pPr>
      <w:r>
        <w:lastRenderedPageBreak/>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1142BA">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B97667">
        <w:t>2</w:t>
      </w:r>
      <w:r>
        <w:t xml:space="preserve"> dni przed upływem terminu składania of</w:t>
      </w:r>
      <w:r w:rsidR="00333EB5">
        <w:t xml:space="preserve">ert - pod </w:t>
      </w:r>
      <w:proofErr w:type="gramStart"/>
      <w:r w:rsidR="00333EB5">
        <w:t>warunkiem</w:t>
      </w:r>
      <w:proofErr w:type="gramEnd"/>
      <w:r>
        <w:t xml:space="preserve"> że wniosek o wyjaśnienie treści </w:t>
      </w:r>
      <w:r w:rsidR="00A9512C">
        <w:t>SIWZ</w:t>
      </w:r>
      <w:r w:rsidR="00AF1311">
        <w:t xml:space="preserve"> wpłynął do Z</w:t>
      </w:r>
      <w:r>
        <w:t>amawiającego nie później niż do końca dnia, w którym upływa połowa wyznaczonego terminu składania ofert.</w:t>
      </w:r>
    </w:p>
    <w:p w:rsidR="00BC04D7" w:rsidRDefault="00BC04D7" w:rsidP="001142BA">
      <w:pPr>
        <w:pStyle w:val="Nagwek2"/>
      </w:pPr>
      <w:r w:rsidRPr="00B64044">
        <w:t>Jeż</w:t>
      </w:r>
      <w:r>
        <w:t xml:space="preserve">eli wniosek o wyjaśnienie treści </w:t>
      </w:r>
      <w:r w:rsidR="004248CE">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1142BA">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1142BA">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1142BA">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1142BA">
      <w:pPr>
        <w:pStyle w:val="Nagwek2"/>
      </w:pPr>
      <w:r>
        <w:t>Osoby uprawnione do kontaktu z W</w:t>
      </w:r>
      <w:r w:rsidR="00BC04D7" w:rsidRPr="00882095">
        <w:t>ykonawcami:</w:t>
      </w:r>
    </w:p>
    <w:p w:rsidR="00D45566" w:rsidRDefault="00D45566" w:rsidP="001142BA">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854E5" w:rsidRPr="00D11A1D" w:rsidTr="001142BA">
        <w:tc>
          <w:tcPr>
            <w:tcW w:w="744" w:type="dxa"/>
            <w:tcBorders>
              <w:top w:val="nil"/>
              <w:left w:val="nil"/>
              <w:bottom w:val="nil"/>
              <w:right w:val="nil"/>
            </w:tcBorders>
          </w:tcPr>
          <w:p w:rsidR="004854E5" w:rsidRPr="00882095" w:rsidRDefault="004854E5" w:rsidP="001142BA">
            <w:r w:rsidRPr="004854E5">
              <w:t>1</w:t>
            </w:r>
          </w:p>
        </w:tc>
        <w:tc>
          <w:tcPr>
            <w:tcW w:w="7304" w:type="dxa"/>
            <w:tcBorders>
              <w:top w:val="nil"/>
              <w:left w:val="nil"/>
              <w:bottom w:val="nil"/>
              <w:right w:val="nil"/>
            </w:tcBorders>
          </w:tcPr>
          <w:p w:rsidR="004854E5" w:rsidRPr="00D11A1D" w:rsidRDefault="004854E5" w:rsidP="001142BA">
            <w:r w:rsidRPr="00D11A1D">
              <w:t xml:space="preserve">  Eugeniusz Namysł  </w:t>
            </w:r>
          </w:p>
        </w:tc>
      </w:tr>
      <w:tr w:rsidR="004854E5" w:rsidRPr="00D11A1D" w:rsidTr="001142BA">
        <w:tc>
          <w:tcPr>
            <w:tcW w:w="744" w:type="dxa"/>
            <w:tcBorders>
              <w:top w:val="nil"/>
              <w:left w:val="nil"/>
              <w:bottom w:val="nil"/>
              <w:right w:val="nil"/>
            </w:tcBorders>
          </w:tcPr>
          <w:p w:rsidR="004854E5" w:rsidRPr="00882095" w:rsidRDefault="004854E5" w:rsidP="001142BA">
            <w:r w:rsidRPr="004854E5">
              <w:t>2</w:t>
            </w:r>
          </w:p>
        </w:tc>
        <w:tc>
          <w:tcPr>
            <w:tcW w:w="7304" w:type="dxa"/>
            <w:tcBorders>
              <w:top w:val="nil"/>
              <w:left w:val="nil"/>
              <w:bottom w:val="nil"/>
              <w:right w:val="nil"/>
            </w:tcBorders>
          </w:tcPr>
          <w:p w:rsidR="004854E5" w:rsidRPr="00D11A1D" w:rsidRDefault="004854E5" w:rsidP="001142BA">
            <w:r w:rsidRPr="00D11A1D">
              <w:t xml:space="preserve">  Przemysław Krawętkowski </w:t>
            </w:r>
            <w:proofErr w:type="gramStart"/>
            <w:r w:rsidRPr="00D11A1D">
              <w:t>-  tel.</w:t>
            </w:r>
            <w:proofErr w:type="gramEnd"/>
            <w:r w:rsidRPr="00D11A1D">
              <w:t xml:space="preserve">: (62) 737 84 28, </w:t>
            </w:r>
          </w:p>
        </w:tc>
      </w:tr>
    </w:tbl>
    <w:p w:rsidR="00D45566" w:rsidRDefault="00D45566" w:rsidP="001142BA">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854E5" w:rsidRPr="00D11A1D" w:rsidTr="001142BA">
        <w:tc>
          <w:tcPr>
            <w:tcW w:w="744" w:type="dxa"/>
            <w:tcBorders>
              <w:top w:val="nil"/>
              <w:left w:val="nil"/>
              <w:bottom w:val="nil"/>
              <w:right w:val="nil"/>
            </w:tcBorders>
          </w:tcPr>
          <w:p w:rsidR="004854E5" w:rsidRPr="00882095" w:rsidRDefault="004854E5" w:rsidP="001142BA">
            <w:r w:rsidRPr="004854E5">
              <w:t>1</w:t>
            </w:r>
          </w:p>
        </w:tc>
        <w:tc>
          <w:tcPr>
            <w:tcW w:w="7176" w:type="dxa"/>
            <w:tcBorders>
              <w:top w:val="nil"/>
              <w:left w:val="nil"/>
              <w:bottom w:val="nil"/>
              <w:right w:val="nil"/>
            </w:tcBorders>
          </w:tcPr>
          <w:p w:rsidR="004854E5" w:rsidRPr="00D11A1D" w:rsidRDefault="004854E5" w:rsidP="001142BA">
            <w:r w:rsidRPr="00D11A1D">
              <w:t xml:space="preserve">  Eugeniusz Namysł </w:t>
            </w:r>
          </w:p>
        </w:tc>
      </w:tr>
      <w:tr w:rsidR="004854E5" w:rsidRPr="00D11A1D" w:rsidTr="001142BA">
        <w:tc>
          <w:tcPr>
            <w:tcW w:w="744" w:type="dxa"/>
            <w:tcBorders>
              <w:top w:val="nil"/>
              <w:left w:val="nil"/>
              <w:bottom w:val="nil"/>
              <w:right w:val="nil"/>
            </w:tcBorders>
          </w:tcPr>
          <w:p w:rsidR="004854E5" w:rsidRPr="00882095" w:rsidRDefault="004854E5" w:rsidP="001142BA">
            <w:r w:rsidRPr="004854E5">
              <w:t>2</w:t>
            </w:r>
          </w:p>
        </w:tc>
        <w:tc>
          <w:tcPr>
            <w:tcW w:w="7176" w:type="dxa"/>
            <w:tcBorders>
              <w:top w:val="nil"/>
              <w:left w:val="nil"/>
              <w:bottom w:val="nil"/>
              <w:right w:val="nil"/>
            </w:tcBorders>
          </w:tcPr>
          <w:p w:rsidR="004854E5" w:rsidRPr="00D11A1D" w:rsidRDefault="004854E5" w:rsidP="001142BA">
            <w:r w:rsidRPr="00D11A1D">
              <w:t xml:space="preserve">  Przemysław Krawętkowski </w:t>
            </w:r>
            <w:proofErr w:type="gramStart"/>
            <w:r w:rsidRPr="00D11A1D">
              <w:t xml:space="preserve">-  </w:t>
            </w:r>
            <w:r w:rsidR="00D1624B">
              <w:t>te</w:t>
            </w:r>
            <w:r w:rsidRPr="00D11A1D">
              <w:t>l.</w:t>
            </w:r>
            <w:proofErr w:type="gramEnd"/>
            <w:r w:rsidRPr="00D11A1D">
              <w:t xml:space="preserve">: (62) 737 84 28,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1"/>
    </w:p>
    <w:p w:rsidR="004854E5" w:rsidRPr="003209A8" w:rsidRDefault="004854E5" w:rsidP="001142BA">
      <w:pPr>
        <w:pStyle w:val="Nagwek2"/>
        <w:rPr>
          <w:b/>
        </w:rPr>
      </w:pPr>
      <w:r w:rsidRPr="003209A8">
        <w:t xml:space="preserve">Oferta musi być zabezpieczona wadium w wysokości: </w:t>
      </w:r>
      <w:r w:rsidRPr="004854E5">
        <w:rPr>
          <w:b/>
        </w:rPr>
        <w:t>10 000.00</w:t>
      </w:r>
      <w:r w:rsidRPr="00D91376">
        <w:rPr>
          <w:b/>
        </w:rPr>
        <w:t> PLN</w:t>
      </w:r>
      <w:r w:rsidRPr="00D91376">
        <w:t xml:space="preserve"> (</w:t>
      </w:r>
      <w:proofErr w:type="gramStart"/>
      <w:r w:rsidRPr="00D91376">
        <w:t xml:space="preserve">słownie: </w:t>
      </w:r>
      <w:r w:rsidRPr="004854E5">
        <w:t xml:space="preserve"> dziesięć</w:t>
      </w:r>
      <w:proofErr w:type="gramEnd"/>
      <w:r w:rsidRPr="004854E5">
        <w:t xml:space="preserve"> tysięcy 00/100</w:t>
      </w:r>
      <w:r w:rsidRPr="00D91376">
        <w:t> PLN)</w:t>
      </w:r>
      <w:r>
        <w:t>.</w:t>
      </w:r>
    </w:p>
    <w:p w:rsidR="004854E5" w:rsidRPr="00876900" w:rsidRDefault="004854E5" w:rsidP="001142BA">
      <w:pPr>
        <w:pStyle w:val="Nagwek2"/>
      </w:pPr>
      <w:r>
        <w:t xml:space="preserve">Wadium należy wnieść w terminie do dnia </w:t>
      </w:r>
      <w:r w:rsidRPr="004854E5">
        <w:t>2019-05-15</w:t>
      </w:r>
      <w:r>
        <w:t xml:space="preserve"> do godz. </w:t>
      </w:r>
      <w:r w:rsidRPr="004854E5">
        <w:t>08:00</w:t>
      </w:r>
      <w:r>
        <w:t>.</w:t>
      </w:r>
    </w:p>
    <w:p w:rsidR="004854E5" w:rsidRPr="00876900" w:rsidRDefault="004854E5" w:rsidP="001142BA">
      <w:pPr>
        <w:pStyle w:val="Nagwek2"/>
      </w:pPr>
      <w:r>
        <w:t>Wadium może być wnoszone w jednej lub kilku następujących formach:</w:t>
      </w:r>
    </w:p>
    <w:p w:rsidR="004854E5" w:rsidRDefault="004854E5" w:rsidP="001142BA">
      <w:pPr>
        <w:pStyle w:val="Nagwek2"/>
        <w:numPr>
          <w:ilvl w:val="0"/>
          <w:numId w:val="15"/>
        </w:numPr>
      </w:pPr>
      <w:r>
        <w:t xml:space="preserve">pieniądzu: przelewem na rachunek bankowy Zamawiającego: </w:t>
      </w:r>
      <w:r w:rsidR="00D1624B">
        <w:br/>
      </w:r>
      <w:r w:rsidRPr="00D1624B">
        <w:rPr>
          <w:b/>
        </w:rPr>
        <w:t>04 1090 1160 0000 0001 1182 1333</w:t>
      </w:r>
      <w:r>
        <w:t>;</w:t>
      </w:r>
    </w:p>
    <w:p w:rsidR="004854E5" w:rsidRDefault="004854E5" w:rsidP="001142BA">
      <w:pPr>
        <w:pStyle w:val="Nagwek2"/>
        <w:numPr>
          <w:ilvl w:val="0"/>
          <w:numId w:val="15"/>
        </w:numPr>
      </w:pPr>
      <w:r w:rsidRPr="00F1047A">
        <w:t xml:space="preserve">poręczeniach </w:t>
      </w:r>
      <w:r>
        <w:t xml:space="preserve">bankowych lub poręczeniach spółdzielczej kasy oszczędnościowo-kredytowej, z </w:t>
      </w:r>
      <w:proofErr w:type="gramStart"/>
      <w:r>
        <w:t>tym</w:t>
      </w:r>
      <w:proofErr w:type="gramEnd"/>
      <w:r>
        <w:t xml:space="preserve"> że poręczenie kasy jest zawsze poręczeniem pieniężnym;</w:t>
      </w:r>
    </w:p>
    <w:p w:rsidR="004854E5" w:rsidRDefault="004854E5" w:rsidP="001142BA">
      <w:pPr>
        <w:pStyle w:val="Nagwek2"/>
        <w:numPr>
          <w:ilvl w:val="0"/>
          <w:numId w:val="15"/>
        </w:numPr>
      </w:pPr>
      <w:r>
        <w:t>gwarancjach bankowych;</w:t>
      </w:r>
    </w:p>
    <w:p w:rsidR="004854E5" w:rsidRDefault="004854E5" w:rsidP="001142BA">
      <w:pPr>
        <w:pStyle w:val="Nagwek2"/>
        <w:numPr>
          <w:ilvl w:val="0"/>
          <w:numId w:val="15"/>
        </w:numPr>
      </w:pPr>
      <w:r>
        <w:t>gwarancjach ubezpieczeniowych;</w:t>
      </w:r>
    </w:p>
    <w:p w:rsidR="004854E5" w:rsidRPr="00876900" w:rsidRDefault="004854E5" w:rsidP="001142BA">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2" w:name="_Hlk506209985"/>
      <w:r w:rsidRPr="00744E49">
        <w:t>(Dz. U. z 2018 r. poz. 110)</w:t>
      </w:r>
      <w:bookmarkEnd w:id="12"/>
      <w:r w:rsidRPr="00EB6566">
        <w:t>.</w:t>
      </w:r>
    </w:p>
    <w:p w:rsidR="004854E5" w:rsidRDefault="004854E5" w:rsidP="001142BA">
      <w:pPr>
        <w:pStyle w:val="Nagwek2"/>
      </w:pPr>
      <w:r w:rsidRPr="00772ADB">
        <w:t>Wykonawca zobowiązany jest wnieść wadium na okres związania ofertą.</w:t>
      </w:r>
    </w:p>
    <w:p w:rsidR="004854E5" w:rsidRDefault="004854E5" w:rsidP="001142BA">
      <w:pPr>
        <w:pStyle w:val="Nagwek2"/>
      </w:pPr>
      <w:r w:rsidRPr="00223EF2">
        <w:lastRenderedPageBreak/>
        <w:t>Za termin wniesienia wadium w pieniądzu zostanie przyjęty termin uznania rachunku Zamawiającego.</w:t>
      </w:r>
    </w:p>
    <w:p w:rsidR="004854E5" w:rsidRDefault="004854E5" w:rsidP="001142BA">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4854E5" w:rsidRPr="00876900" w:rsidRDefault="004854E5" w:rsidP="001142BA">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4854E5" w:rsidRPr="00720175" w:rsidRDefault="004854E5" w:rsidP="001142BA">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4854E5" w:rsidRPr="00876900" w:rsidRDefault="004854E5" w:rsidP="001142BA">
      <w:pPr>
        <w:pStyle w:val="Nagwek2"/>
      </w:pPr>
      <w:r>
        <w:t xml:space="preserve">Zamawiający zatrzyma wadium wraz z odsetkami, w przypadkach określonych w art. 46 ust. 4a i 5 ustawy </w:t>
      </w:r>
      <w:proofErr w:type="spellStart"/>
      <w:r>
        <w:t>Pzp</w:t>
      </w:r>
      <w:proofErr w:type="spellEnd"/>
      <w:r>
        <w:t>.</w:t>
      </w:r>
    </w:p>
    <w:p w:rsidR="008D48A7" w:rsidRPr="00876900" w:rsidRDefault="008D48A7" w:rsidP="00EE6B68">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1142BA">
      <w:pPr>
        <w:pStyle w:val="Nagwek2"/>
      </w:pPr>
      <w:r>
        <w:t xml:space="preserve">Wykonawca pozostaje związany ofertą przez okres </w:t>
      </w:r>
      <w:r w:rsidR="004854E5" w:rsidRPr="004854E5">
        <w:t>30</w:t>
      </w:r>
      <w:r>
        <w:t xml:space="preserve"> dni.</w:t>
      </w:r>
    </w:p>
    <w:p w:rsidR="008D48A7" w:rsidRDefault="008D48A7" w:rsidP="001142BA">
      <w:pPr>
        <w:pStyle w:val="Nagwek2"/>
      </w:pPr>
      <w:r>
        <w:t>Bieg terminu związania ofertą rozpoczyna się wraz z upływem terminu składania ofert.</w:t>
      </w:r>
    </w:p>
    <w:p w:rsidR="00BF579F" w:rsidRPr="00876900" w:rsidRDefault="00BF579F" w:rsidP="001142BA">
      <w:pPr>
        <w:pStyle w:val="Nagwek2"/>
      </w:pPr>
      <w:r w:rsidRPr="00BF579F">
        <w:t>W przypadku wniesienia odwołania po upływie terminu składania ofert bieg terminu związania ofertą ulega zawieszeniu do czasu ogłoszenia przez Krajową Izbę Odwoławczą orzeczenia.</w:t>
      </w:r>
    </w:p>
    <w:p w:rsidR="004854E5" w:rsidRPr="00876900" w:rsidRDefault="008D48A7" w:rsidP="001142B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 xml:space="preserve">min związania ofertą, z </w:t>
      </w:r>
      <w:proofErr w:type="gramStart"/>
      <w:r w:rsidR="008A3895">
        <w:rPr>
          <w:rFonts w:eastAsia="TimesNewRoman"/>
        </w:rPr>
        <w:t>tym</w:t>
      </w:r>
      <w:proofErr w:type="gramEnd"/>
      <w:r w:rsidR="008A3895">
        <w:rPr>
          <w:rFonts w:eastAsia="TimesNewRoman"/>
        </w:rPr>
        <w:t xml:space="preserve">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4854E5">
        <w:t>Odmowa wyrażenia zgody nie powoduje utraty wadium.</w:t>
      </w:r>
      <w:r w:rsidR="004854E5" w:rsidRPr="00876900">
        <w:t xml:space="preserve"> </w:t>
      </w:r>
    </w:p>
    <w:p w:rsidR="004854E5" w:rsidRPr="00BF579F" w:rsidRDefault="004854E5" w:rsidP="001142BA">
      <w:pPr>
        <w:pStyle w:val="Nagwek2"/>
      </w:pPr>
      <w:r>
        <w:t xml:space="preserve">Przedłużenie terminu związania ofertą jest dopuszczalne tylko z jednoczesnym przedłużeniem okresu ważności wadium </w:t>
      </w:r>
      <w:proofErr w:type="gramStart"/>
      <w:r>
        <w:t>albo,</w:t>
      </w:r>
      <w:proofErr w:type="gramEnd"/>
      <w: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4" w:name="_Toc258314252"/>
      <w:r w:rsidRPr="008872CB">
        <w:t>Opis sposobu przygotowywania ofert</w:t>
      </w:r>
      <w:bookmarkEnd w:id="14"/>
    </w:p>
    <w:p w:rsidR="008D48A7" w:rsidRDefault="008D48A7" w:rsidP="001142BA">
      <w:pPr>
        <w:pStyle w:val="Nagwek2"/>
      </w:pPr>
      <w:r>
        <w:t>Wykonawca może złożyć tylko jedną ofertę.</w:t>
      </w:r>
    </w:p>
    <w:p w:rsidR="008D48A7" w:rsidRPr="00876900" w:rsidRDefault="008D48A7" w:rsidP="001142BA">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1142BA">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1142BA">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7A584B" w:rsidRDefault="008D48A7" w:rsidP="001142BA">
      <w:pPr>
        <w:pStyle w:val="Nagwek2"/>
      </w:pPr>
      <w:r>
        <w:t xml:space="preserve">Oferta wraz ze stanowiącymi jej integralną część załącznikami musi </w:t>
      </w:r>
      <w:r w:rsidR="005B4881">
        <w:t xml:space="preserve">być sporządzona </w:t>
      </w:r>
      <w:r w:rsidR="005B4881" w:rsidRPr="007A584B">
        <w:t>przez W</w:t>
      </w:r>
      <w:r w:rsidR="003D0409" w:rsidRPr="007A584B">
        <w:t>ykonawcę</w:t>
      </w:r>
      <w:r w:rsidRPr="007A584B">
        <w:t xml:space="preserve"> ściśle według postanowień niniejszej </w:t>
      </w:r>
      <w:r w:rsidR="003D0409" w:rsidRPr="007A584B">
        <w:t>SIWZ.</w:t>
      </w:r>
    </w:p>
    <w:p w:rsidR="008D48A7" w:rsidRPr="007A584B" w:rsidRDefault="008D48A7" w:rsidP="001142BA">
      <w:pPr>
        <w:pStyle w:val="Nagwek2"/>
      </w:pPr>
      <w:r w:rsidRPr="007A584B">
        <w:lastRenderedPageBreak/>
        <w:t xml:space="preserve">Oferta musi być sporządzona według wzoru formularza oferty stanowiącego załącznik do </w:t>
      </w:r>
      <w:proofErr w:type="gramStart"/>
      <w:r w:rsidRPr="007A584B">
        <w:t xml:space="preserve">niniejszej </w:t>
      </w:r>
      <w:r w:rsidR="003D0409" w:rsidRPr="007A584B">
        <w:t xml:space="preserve"> SIWZ</w:t>
      </w:r>
      <w:proofErr w:type="gramEnd"/>
      <w:r w:rsidRPr="007A584B">
        <w:t>.</w:t>
      </w:r>
    </w:p>
    <w:p w:rsidR="008D48A7" w:rsidRPr="00876900" w:rsidRDefault="008D48A7" w:rsidP="001142BA">
      <w:pPr>
        <w:pStyle w:val="Nagwek2"/>
      </w:pPr>
      <w:r w:rsidRPr="007A584B">
        <w:t>O</w:t>
      </w:r>
      <w:r w:rsidR="003D0409" w:rsidRPr="007A584B">
        <w:t>ferta powinna</w:t>
      </w:r>
      <w:r w:rsidR="003D0409">
        <w:t xml:space="preserve">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1142BA">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1142BA">
      <w:pPr>
        <w:pStyle w:val="Nagwek2"/>
      </w:pPr>
      <w:r>
        <w:t>Jeżeli uprawnienie dla osób p</w:t>
      </w:r>
      <w:r w:rsidR="00536FAD">
        <w:t>odpisujących ofertę nie wynika</w:t>
      </w:r>
      <w:r w:rsidR="006C4822">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1142BA">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A4D76" w:rsidRDefault="00034D1A" w:rsidP="001142BA">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p>
    <w:p w:rsidR="008A4D76" w:rsidRDefault="008A4D76" w:rsidP="001142BA">
      <w:pPr>
        <w:pStyle w:val="Nagwek2"/>
        <w:numPr>
          <w:ilvl w:val="0"/>
          <w:numId w:val="0"/>
        </w:numPr>
        <w:ind w:left="680"/>
      </w:pPr>
    </w:p>
    <w:p w:rsidR="008D48A7" w:rsidRDefault="008D48A7" w:rsidP="001142BA">
      <w:pPr>
        <w:pStyle w:val="Nagwek2"/>
        <w:numPr>
          <w:ilvl w:val="0"/>
          <w:numId w:val="0"/>
        </w:numPr>
        <w:ind w:left="680"/>
      </w:pPr>
      <w:r w:rsidRPr="00D1624B">
        <w:t>„</w:t>
      </w:r>
      <w:r w:rsidRPr="00C5413F">
        <w:rPr>
          <w:b/>
        </w:rPr>
        <w:t xml:space="preserve">Oferta na: </w:t>
      </w:r>
      <w:proofErr w:type="gramStart"/>
      <w:r w:rsidR="004854E5" w:rsidRPr="009A4150">
        <w:rPr>
          <w:b/>
          <w:i/>
        </w:rPr>
        <w:t>Remont  korytarzy</w:t>
      </w:r>
      <w:proofErr w:type="gramEnd"/>
      <w:r w:rsidR="004854E5" w:rsidRPr="009A4150">
        <w:rPr>
          <w:b/>
          <w:i/>
        </w:rPr>
        <w:t xml:space="preserve">  parteru w budynku Zespołu  Szkół  Technicznych  </w:t>
      </w:r>
      <w:r w:rsidR="007A584B">
        <w:rPr>
          <w:b/>
          <w:i/>
        </w:rPr>
        <w:br/>
      </w:r>
      <w:r w:rsidR="004854E5" w:rsidRPr="009A4150">
        <w:rPr>
          <w:b/>
          <w:i/>
        </w:rPr>
        <w:t xml:space="preserve">w  Ostrowie  Wielkopolskim  przy  ul.  </w:t>
      </w:r>
      <w:proofErr w:type="gramStart"/>
      <w:r w:rsidR="004854E5" w:rsidRPr="009A4150">
        <w:rPr>
          <w:b/>
          <w:i/>
        </w:rPr>
        <w:t>Poznańskiej  43.</w:t>
      </w:r>
      <w:proofErr w:type="gramEnd"/>
      <w:r w:rsidRPr="009A4150">
        <w:rPr>
          <w:b/>
          <w:i/>
        </w:rPr>
        <w:t xml:space="preserve"> NIE OTWIERAĆ przed: </w:t>
      </w:r>
      <w:r w:rsidR="007A584B">
        <w:rPr>
          <w:b/>
          <w:i/>
        </w:rPr>
        <w:br/>
      </w:r>
      <w:r w:rsidR="004854E5" w:rsidRPr="009A4150">
        <w:rPr>
          <w:b/>
          <w:i/>
        </w:rPr>
        <w:t>2019-05-15</w:t>
      </w:r>
      <w:r w:rsidRPr="009A4150">
        <w:rPr>
          <w:b/>
          <w:i/>
        </w:rPr>
        <w:t xml:space="preserve"> godz. </w:t>
      </w:r>
      <w:r w:rsidR="004854E5" w:rsidRPr="009A4150">
        <w:rPr>
          <w:b/>
          <w:i/>
        </w:rPr>
        <w:t>08:30</w:t>
      </w:r>
      <w:r w:rsidR="00B05777">
        <w:t>”.</w:t>
      </w:r>
    </w:p>
    <w:p w:rsidR="008A4D76" w:rsidRPr="00876900" w:rsidRDefault="008A4D76" w:rsidP="001142BA">
      <w:pPr>
        <w:pStyle w:val="Nagwek2"/>
        <w:numPr>
          <w:ilvl w:val="0"/>
          <w:numId w:val="0"/>
        </w:numPr>
        <w:ind w:left="680"/>
      </w:pPr>
    </w:p>
    <w:p w:rsidR="008C47F9" w:rsidRDefault="008D48A7" w:rsidP="001142BA">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1142BA">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 xml:space="preserve">ykonawca winien, nie później niż w terminie składania ofert, w sposób </w:t>
      </w:r>
      <w:proofErr w:type="gramStart"/>
      <w:r>
        <w:t>nie budzący</w:t>
      </w:r>
      <w:proofErr w:type="gramEnd"/>
      <w:r>
        <w:t xml:space="preserve">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w:t>
      </w:r>
      <w:proofErr w:type="gramStart"/>
      <w:r>
        <w:t>: ”</w:t>
      </w:r>
      <w:r w:rsidRPr="00B51D96">
        <w:rPr>
          <w:i/>
        </w:rPr>
        <w:t>Informacje</w:t>
      </w:r>
      <w:proofErr w:type="gramEnd"/>
      <w:r w:rsidRPr="00B51D96">
        <w:rPr>
          <w:i/>
        </w:rPr>
        <w:t xml:space="preserve"> stanowiące tajemnicę przedsiębiorstwa – nie udostępniać</w:t>
      </w:r>
      <w:r>
        <w:t xml:space="preserve">”. </w:t>
      </w:r>
    </w:p>
    <w:p w:rsidR="008C47F9" w:rsidRPr="00876900" w:rsidRDefault="00B51D96" w:rsidP="001142BA">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5" w:name="_Toc258314253"/>
      <w:r w:rsidRPr="00CE099A">
        <w:t>Miejsce oraz termin składania i otwarcia ofert</w:t>
      </w:r>
      <w:bookmarkEnd w:id="15"/>
    </w:p>
    <w:p w:rsidR="008D48A7" w:rsidRDefault="008D48A7" w:rsidP="001142BA">
      <w:pPr>
        <w:pStyle w:val="Nagwek2"/>
      </w:pPr>
      <w:r>
        <w:t xml:space="preserve">Oferty należy składać w </w:t>
      </w:r>
      <w:r w:rsidR="004854E5" w:rsidRPr="004854E5">
        <w:t>siedzibie Zamawiającego</w:t>
      </w:r>
      <w:r>
        <w:t xml:space="preserve">: </w:t>
      </w:r>
      <w:r w:rsidR="004854E5" w:rsidRPr="004854E5">
        <w:t>sekretariat szkoły</w:t>
      </w:r>
      <w:r>
        <w:t xml:space="preserve"> do dnia </w:t>
      </w:r>
      <w:r w:rsidR="004854E5" w:rsidRPr="00D1624B">
        <w:rPr>
          <w:b/>
        </w:rPr>
        <w:t>2019-05-15</w:t>
      </w:r>
      <w:r w:rsidRPr="00D1624B">
        <w:rPr>
          <w:b/>
        </w:rPr>
        <w:t xml:space="preserve"> do godz. </w:t>
      </w:r>
      <w:r w:rsidR="004854E5" w:rsidRPr="00D1624B">
        <w:rPr>
          <w:b/>
        </w:rPr>
        <w:t>08:00</w:t>
      </w:r>
      <w:r>
        <w:t>.</w:t>
      </w:r>
    </w:p>
    <w:p w:rsidR="008D48A7" w:rsidRPr="00876900" w:rsidRDefault="00656498" w:rsidP="001142BA">
      <w:pPr>
        <w:pStyle w:val="Nagwek2"/>
      </w:pPr>
      <w:r w:rsidRPr="00D91376">
        <w:t>Zama</w:t>
      </w:r>
      <w:r w:rsidR="005B4881">
        <w:t xml:space="preserve">wiający </w:t>
      </w:r>
      <w:r w:rsidR="005E7FA8">
        <w:t xml:space="preserve">niezwłocznie </w:t>
      </w:r>
      <w:r w:rsidR="005E7FA8" w:rsidRPr="000F3A56">
        <w:t>zwróci ofertę</w:t>
      </w:r>
      <w:r w:rsidR="005E7FA8">
        <w:t xml:space="preserve"> Wykonawcy,</w:t>
      </w:r>
      <w:r w:rsidR="005E7FA8" w:rsidRPr="002B0B60">
        <w:t xml:space="preserve"> która została złożona po terminie</w:t>
      </w:r>
      <w:r w:rsidR="005E7FA8">
        <w:t xml:space="preserve"> składania ofert</w:t>
      </w:r>
      <w:r w:rsidR="008D48A7">
        <w:t>.</w:t>
      </w:r>
    </w:p>
    <w:p w:rsidR="008D48A7" w:rsidRDefault="008D48A7" w:rsidP="001142BA">
      <w:pPr>
        <w:pStyle w:val="Nagwek2"/>
      </w:pPr>
      <w:r>
        <w:lastRenderedPageBreak/>
        <w:t xml:space="preserve">Otwarcie ofert nastąpi w dniu: </w:t>
      </w:r>
      <w:r w:rsidR="004854E5" w:rsidRPr="00D1624B">
        <w:rPr>
          <w:b/>
        </w:rPr>
        <w:t>2019-05-15</w:t>
      </w:r>
      <w:r w:rsidRPr="00D1624B">
        <w:rPr>
          <w:b/>
        </w:rPr>
        <w:t xml:space="preserve"> o godz. </w:t>
      </w:r>
      <w:r w:rsidR="004854E5" w:rsidRPr="00D1624B">
        <w:rPr>
          <w:b/>
        </w:rPr>
        <w:t>08:30</w:t>
      </w:r>
      <w:r>
        <w:t xml:space="preserve">, w </w:t>
      </w:r>
      <w:r w:rsidR="004854E5" w:rsidRPr="004854E5">
        <w:t>siedzibie Zamawiającego</w:t>
      </w:r>
      <w:r>
        <w:t xml:space="preserve">, </w:t>
      </w:r>
      <w:r w:rsidR="008A4D76">
        <w:br/>
      </w:r>
      <w:r w:rsidR="00D1624B">
        <w:t xml:space="preserve">w </w:t>
      </w:r>
      <w:r w:rsidR="004854E5" w:rsidRPr="004854E5">
        <w:t>gabine</w:t>
      </w:r>
      <w:r w:rsidR="00D1624B">
        <w:t>cie</w:t>
      </w:r>
      <w:r w:rsidR="004854E5" w:rsidRPr="004854E5">
        <w:t xml:space="preserve"> Dyrektora Szkoły</w:t>
      </w:r>
      <w:r>
        <w:t>.</w:t>
      </w:r>
    </w:p>
    <w:p w:rsidR="008D48A7" w:rsidRDefault="008D48A7" w:rsidP="001142BA">
      <w:pPr>
        <w:pStyle w:val="Nagwek2"/>
      </w:pPr>
      <w:r w:rsidRPr="00684FBC">
        <w:t>Otwarcie ofert jest jawne.</w:t>
      </w:r>
    </w:p>
    <w:p w:rsidR="008D48A7" w:rsidRDefault="008D48A7" w:rsidP="001142B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1142BA">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1142BA">
      <w:pPr>
        <w:pStyle w:val="Nagwek2"/>
      </w:pPr>
      <w:r>
        <w:t>Niezwłocznie po otwarciu ofert Z</w:t>
      </w:r>
      <w:r w:rsidR="00B51D96">
        <w:t>amawiający zamieści na stronie internetowej informacje dotyczące:</w:t>
      </w:r>
    </w:p>
    <w:p w:rsidR="00B51D96" w:rsidRDefault="00B51D96" w:rsidP="001142BA">
      <w:pPr>
        <w:pStyle w:val="Nagwek2"/>
        <w:numPr>
          <w:ilvl w:val="0"/>
          <w:numId w:val="16"/>
        </w:numPr>
      </w:pPr>
      <w:r>
        <w:t>kwoty, jaką zamierza przeznaczyć na sfinansowanie zamówienia;</w:t>
      </w:r>
    </w:p>
    <w:p w:rsidR="00B51D96" w:rsidRDefault="00B51D96" w:rsidP="001142BA">
      <w:pPr>
        <w:pStyle w:val="Nagwek2"/>
        <w:numPr>
          <w:ilvl w:val="0"/>
          <w:numId w:val="16"/>
        </w:numPr>
      </w:pPr>
      <w:r>
        <w:t>f</w:t>
      </w:r>
      <w:r w:rsidR="005B4881">
        <w:t>irm oraz adresów W</w:t>
      </w:r>
      <w:r>
        <w:t>ykonawców, którzy złożyli oferty w terminie;</w:t>
      </w:r>
    </w:p>
    <w:p w:rsidR="00B51D96" w:rsidRPr="003209A8" w:rsidRDefault="00B51D96" w:rsidP="001142BA">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6" w:name="_Toc258314254"/>
      <w:r w:rsidRPr="004A65BB">
        <w:t>Opis sposobu obliczenia ceny</w:t>
      </w:r>
      <w:bookmarkEnd w:id="16"/>
    </w:p>
    <w:p w:rsidR="008D48A7" w:rsidRPr="00345533" w:rsidRDefault="008A3895" w:rsidP="001142BA">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D1624B">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1142BA">
      <w:pPr>
        <w:pStyle w:val="Nagwek2"/>
        <w:rPr>
          <w:color w:val="auto"/>
        </w:rPr>
      </w:pPr>
      <w:r w:rsidRPr="00B51D96">
        <w:t xml:space="preserve">W </w:t>
      </w:r>
      <w:r w:rsidRPr="00B51D96">
        <w:rPr>
          <w:highlight w:val="green"/>
        </w:rPr>
        <w:t>cenie</w:t>
      </w:r>
      <w:r w:rsidRPr="00B51D96">
        <w:t xml:space="preserve"> </w:t>
      </w:r>
      <w:r w:rsidR="00D1624B">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1142BA">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1142BA">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B918B0" w:rsidRDefault="004854E5" w:rsidP="001142BA">
      <w:pPr>
        <w:pStyle w:val="Nagwek2"/>
      </w:pPr>
      <w:r w:rsidRPr="000D4A4D">
        <w:t>Zamawiający nie przewiduje udzielenia zaliczek na poczet wykonania zamówienia.</w:t>
      </w:r>
    </w:p>
    <w:p w:rsidR="005E1D3A" w:rsidRDefault="00B918B0" w:rsidP="001142BA">
      <w:pPr>
        <w:pStyle w:val="Nagwek2"/>
      </w:pPr>
      <w:r w:rsidRPr="004854E5">
        <w:t>Nieoszacowanie, pominięcie oraz brak rozpoznania zakresu przedmiotu zamówienia nie może być podstawą do żądania zmiany wynagrodzenia.</w:t>
      </w:r>
    </w:p>
    <w:p w:rsidR="005E1D3A" w:rsidRDefault="005E1D3A" w:rsidP="001142BA">
      <w:pPr>
        <w:pStyle w:val="Nagwek2"/>
      </w:pPr>
      <w:r w:rsidRPr="005E1D3A">
        <w:t xml:space="preserve">Zamawiający przewiduje możliwość dokonania płatności częściowych. Płatność częściowa będzie uzależniona od zaawansowania robót budowlanych i nastąpi po wykonaniu części robót i zgłoszeniu tego faktu przez wykonawcę. Przed dokonaniem płatności częściowej zamawiający dokonana częściowego odbioru robót. </w:t>
      </w:r>
    </w:p>
    <w:p w:rsidR="009E01C7" w:rsidRDefault="009E01C7" w:rsidP="009E01C7">
      <w:pPr>
        <w:pStyle w:val="Nagwek2"/>
        <w:numPr>
          <w:ilvl w:val="0"/>
          <w:numId w:val="0"/>
        </w:numPr>
        <w:ind w:left="680"/>
      </w:pPr>
    </w:p>
    <w:p w:rsidR="009E01C7" w:rsidRDefault="009E01C7" w:rsidP="009E01C7">
      <w:pPr>
        <w:pStyle w:val="Nagwek2"/>
        <w:numPr>
          <w:ilvl w:val="0"/>
          <w:numId w:val="0"/>
        </w:numPr>
        <w:ind w:left="680"/>
      </w:pPr>
    </w:p>
    <w:p w:rsidR="009E01C7" w:rsidRPr="005E1D3A" w:rsidRDefault="009E01C7" w:rsidP="009E01C7">
      <w:pPr>
        <w:pStyle w:val="Nagwek2"/>
        <w:numPr>
          <w:ilvl w:val="0"/>
          <w:numId w:val="0"/>
        </w:numPr>
        <w:ind w:left="680"/>
      </w:pPr>
    </w:p>
    <w:p w:rsidR="008D48A7" w:rsidRPr="00876900" w:rsidRDefault="008D48A7" w:rsidP="00EE6B68">
      <w:pPr>
        <w:pStyle w:val="Nagwek1"/>
      </w:pPr>
      <w:bookmarkStart w:id="17"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rsidR="008D48A7" w:rsidRDefault="008D48A7" w:rsidP="001142BA">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4854E5" w:rsidRPr="006672A6" w:rsidTr="001142BA">
        <w:tc>
          <w:tcPr>
            <w:tcW w:w="900" w:type="dxa"/>
          </w:tcPr>
          <w:p w:rsidR="004854E5" w:rsidRPr="00A149D4" w:rsidRDefault="004854E5" w:rsidP="001142BA">
            <w:pPr>
              <w:spacing w:before="60" w:after="120"/>
              <w:jc w:val="both"/>
            </w:pPr>
            <w:r w:rsidRPr="004854E5">
              <w:t>1</w:t>
            </w:r>
          </w:p>
        </w:tc>
        <w:tc>
          <w:tcPr>
            <w:tcW w:w="4278" w:type="dxa"/>
          </w:tcPr>
          <w:p w:rsidR="004854E5" w:rsidRPr="00A149D4" w:rsidRDefault="004854E5" w:rsidP="001142BA">
            <w:pPr>
              <w:spacing w:before="60" w:after="120"/>
              <w:jc w:val="both"/>
            </w:pPr>
            <w:r w:rsidRPr="004854E5">
              <w:t>Cena ryczałtowa</w:t>
            </w:r>
          </w:p>
        </w:tc>
        <w:tc>
          <w:tcPr>
            <w:tcW w:w="1842" w:type="dxa"/>
          </w:tcPr>
          <w:p w:rsidR="004854E5" w:rsidRPr="00A149D4" w:rsidRDefault="004854E5" w:rsidP="001142BA">
            <w:pPr>
              <w:spacing w:before="60" w:after="120"/>
              <w:jc w:val="both"/>
            </w:pPr>
            <w:r w:rsidRPr="004854E5">
              <w:t>60</w:t>
            </w:r>
            <w:r>
              <w:t xml:space="preserve"> %</w:t>
            </w:r>
          </w:p>
        </w:tc>
      </w:tr>
      <w:tr w:rsidR="004854E5" w:rsidRPr="006672A6" w:rsidTr="001142BA">
        <w:tc>
          <w:tcPr>
            <w:tcW w:w="900" w:type="dxa"/>
          </w:tcPr>
          <w:p w:rsidR="004854E5" w:rsidRPr="00A149D4" w:rsidRDefault="004854E5" w:rsidP="001142BA">
            <w:pPr>
              <w:spacing w:before="60" w:after="120"/>
              <w:jc w:val="both"/>
            </w:pPr>
            <w:r w:rsidRPr="004854E5">
              <w:t>2</w:t>
            </w:r>
          </w:p>
        </w:tc>
        <w:tc>
          <w:tcPr>
            <w:tcW w:w="4278" w:type="dxa"/>
          </w:tcPr>
          <w:p w:rsidR="004854E5" w:rsidRPr="00A149D4" w:rsidRDefault="004854E5" w:rsidP="001142BA">
            <w:pPr>
              <w:spacing w:before="60" w:after="120"/>
              <w:jc w:val="both"/>
            </w:pPr>
            <w:r w:rsidRPr="004854E5">
              <w:t>gwarancja i rękojmia</w:t>
            </w:r>
          </w:p>
        </w:tc>
        <w:tc>
          <w:tcPr>
            <w:tcW w:w="1842" w:type="dxa"/>
          </w:tcPr>
          <w:p w:rsidR="004854E5" w:rsidRPr="00A149D4" w:rsidRDefault="004854E5" w:rsidP="001142BA">
            <w:pPr>
              <w:spacing w:before="60" w:after="120"/>
              <w:jc w:val="both"/>
            </w:pPr>
            <w:r w:rsidRPr="004854E5">
              <w:t>40</w:t>
            </w:r>
            <w:r>
              <w:t xml:space="preserve"> %</w:t>
            </w:r>
          </w:p>
        </w:tc>
      </w:tr>
    </w:tbl>
    <w:p w:rsidR="008D48A7" w:rsidRDefault="008D48A7" w:rsidP="001142BA">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4854E5" w:rsidRPr="006672A6" w:rsidTr="001142BA">
        <w:tc>
          <w:tcPr>
            <w:tcW w:w="2237" w:type="dxa"/>
          </w:tcPr>
          <w:p w:rsidR="004854E5" w:rsidRPr="006672A6" w:rsidRDefault="004854E5" w:rsidP="001142BA">
            <w:pPr>
              <w:spacing w:before="60" w:after="120"/>
              <w:jc w:val="both"/>
              <w:rPr>
                <w:b/>
              </w:rPr>
            </w:pPr>
            <w:r w:rsidRPr="004854E5">
              <w:t>1</w:t>
            </w:r>
          </w:p>
        </w:tc>
        <w:tc>
          <w:tcPr>
            <w:tcW w:w="4783" w:type="dxa"/>
          </w:tcPr>
          <w:p w:rsidR="004854E5" w:rsidRDefault="004854E5" w:rsidP="001142BA">
            <w:pPr>
              <w:pStyle w:val="Tekstpodstawowy"/>
              <w:spacing w:before="60"/>
            </w:pPr>
            <w:r w:rsidRPr="004854E5">
              <w:t>Cena ryczałtowa</w:t>
            </w:r>
          </w:p>
          <w:p w:rsidR="004854E5" w:rsidRPr="004854E5" w:rsidRDefault="004854E5" w:rsidP="001142BA">
            <w:pPr>
              <w:spacing w:before="60" w:after="120"/>
              <w:jc w:val="both"/>
            </w:pPr>
            <w:r w:rsidRPr="004854E5">
              <w:t xml:space="preserve">Liczba punktów = </w:t>
            </w:r>
            <w:proofErr w:type="gramStart"/>
            <w:r w:rsidRPr="004854E5">
              <w:t xml:space="preserve">( </w:t>
            </w:r>
            <w:proofErr w:type="spellStart"/>
            <w:r w:rsidRPr="004854E5">
              <w:t>Cmin</w:t>
            </w:r>
            <w:proofErr w:type="spellEnd"/>
            <w:proofErr w:type="gramEnd"/>
            <w:r w:rsidRPr="004854E5">
              <w:t>/</w:t>
            </w:r>
            <w:proofErr w:type="spellStart"/>
            <w:r w:rsidRPr="004854E5">
              <w:t>Cof</w:t>
            </w:r>
            <w:proofErr w:type="spellEnd"/>
            <w:r w:rsidRPr="004854E5">
              <w:t xml:space="preserve"> ) * 100 * waga</w:t>
            </w:r>
          </w:p>
          <w:p w:rsidR="004854E5" w:rsidRPr="004854E5" w:rsidRDefault="004854E5" w:rsidP="001142BA">
            <w:pPr>
              <w:spacing w:before="60" w:after="120"/>
              <w:jc w:val="both"/>
            </w:pPr>
            <w:r w:rsidRPr="004854E5">
              <w:t>gdzie:</w:t>
            </w:r>
          </w:p>
          <w:p w:rsidR="004854E5" w:rsidRPr="004854E5" w:rsidRDefault="004854E5" w:rsidP="001142BA">
            <w:pPr>
              <w:spacing w:before="60" w:after="120"/>
              <w:jc w:val="both"/>
            </w:pPr>
            <w:r w:rsidRPr="004854E5">
              <w:t xml:space="preserve">- </w:t>
            </w:r>
            <w:proofErr w:type="spellStart"/>
            <w:r w:rsidRPr="004854E5">
              <w:t>Cmin</w:t>
            </w:r>
            <w:proofErr w:type="spellEnd"/>
            <w:r w:rsidRPr="004854E5">
              <w:t xml:space="preserve"> - najniższa cena spośród wszystkich ofert</w:t>
            </w:r>
          </w:p>
          <w:p w:rsidR="004854E5" w:rsidRPr="006672A6" w:rsidRDefault="004854E5" w:rsidP="001142BA">
            <w:pPr>
              <w:spacing w:before="60" w:after="120"/>
              <w:jc w:val="both"/>
              <w:rPr>
                <w:b/>
              </w:rPr>
            </w:pPr>
            <w:r w:rsidRPr="004854E5">
              <w:t xml:space="preserve">- </w:t>
            </w:r>
            <w:proofErr w:type="spellStart"/>
            <w:r w:rsidRPr="004854E5">
              <w:t>Cof</w:t>
            </w:r>
            <w:proofErr w:type="spellEnd"/>
            <w:r w:rsidRPr="004854E5">
              <w:t xml:space="preserve"> </w:t>
            </w:r>
            <w:proofErr w:type="gramStart"/>
            <w:r w:rsidRPr="004854E5">
              <w:t>-  cena</w:t>
            </w:r>
            <w:proofErr w:type="gramEnd"/>
            <w:r w:rsidRPr="004854E5">
              <w:t xml:space="preserve"> podana w ofercie</w:t>
            </w:r>
          </w:p>
        </w:tc>
      </w:tr>
      <w:tr w:rsidR="004854E5" w:rsidRPr="006672A6" w:rsidTr="001142BA">
        <w:tc>
          <w:tcPr>
            <w:tcW w:w="2237" w:type="dxa"/>
          </w:tcPr>
          <w:p w:rsidR="004854E5" w:rsidRPr="006672A6" w:rsidRDefault="004854E5" w:rsidP="001142BA">
            <w:pPr>
              <w:spacing w:before="60" w:after="120"/>
              <w:jc w:val="both"/>
              <w:rPr>
                <w:b/>
              </w:rPr>
            </w:pPr>
            <w:r w:rsidRPr="004854E5">
              <w:t>2</w:t>
            </w:r>
          </w:p>
        </w:tc>
        <w:tc>
          <w:tcPr>
            <w:tcW w:w="4783" w:type="dxa"/>
          </w:tcPr>
          <w:p w:rsidR="004854E5" w:rsidRPr="004854E5" w:rsidRDefault="004854E5" w:rsidP="00B918B0">
            <w:pPr>
              <w:pStyle w:val="Tekstpodstawowy"/>
              <w:spacing w:before="60"/>
            </w:pPr>
            <w:r w:rsidRPr="004854E5">
              <w:t>gwarancja i rękojmia</w:t>
            </w:r>
            <w:r w:rsidR="00B918B0">
              <w:t xml:space="preserve"> </w:t>
            </w:r>
            <w:r w:rsidR="008A4D76">
              <w:t>-</w:t>
            </w:r>
            <w:r w:rsidRPr="004854E5">
              <w:t xml:space="preserve"> od 0 do 40</w:t>
            </w:r>
            <w:r w:rsidR="00B918B0">
              <w:t xml:space="preserve"> pkt</w:t>
            </w:r>
            <w:r w:rsidRPr="004854E5">
              <w:t>.</w:t>
            </w:r>
          </w:p>
          <w:p w:rsidR="004854E5" w:rsidRPr="004854E5" w:rsidRDefault="004854E5" w:rsidP="001142BA">
            <w:pPr>
              <w:spacing w:before="60" w:after="120"/>
              <w:jc w:val="both"/>
            </w:pPr>
            <w:r w:rsidRPr="004854E5">
              <w:t xml:space="preserve"> gdzie:</w:t>
            </w:r>
          </w:p>
          <w:p w:rsidR="004854E5" w:rsidRPr="004854E5" w:rsidRDefault="004854E5" w:rsidP="001142BA">
            <w:pPr>
              <w:spacing w:before="60" w:after="120"/>
              <w:jc w:val="both"/>
            </w:pPr>
            <w:r w:rsidRPr="004854E5">
              <w:t>- Minimalny, wymagany przez zamawiającego okres gwarancji i rękojmi wynosi 3 lata od daty końcowego odbioru robót budowlanych.</w:t>
            </w:r>
          </w:p>
          <w:p w:rsidR="004854E5" w:rsidRPr="004854E5" w:rsidRDefault="004854E5" w:rsidP="001142BA">
            <w:pPr>
              <w:spacing w:before="60" w:after="120"/>
              <w:jc w:val="both"/>
            </w:pPr>
            <w:r w:rsidRPr="004854E5">
              <w:t>Punkty w tym kryterium przyznawane będą wg następującego założenia:</w:t>
            </w:r>
          </w:p>
          <w:p w:rsidR="004854E5" w:rsidRPr="004854E5" w:rsidRDefault="004854E5" w:rsidP="001142BA">
            <w:pPr>
              <w:spacing w:before="60" w:after="120"/>
              <w:jc w:val="both"/>
            </w:pPr>
            <w:r w:rsidRPr="004854E5">
              <w:t>- w przypadku udzielenia gwarancji i rękojmi na 3 lata - Wykonawca otrzyma 0 punktów;</w:t>
            </w:r>
          </w:p>
          <w:p w:rsidR="004854E5" w:rsidRPr="004854E5" w:rsidRDefault="004854E5" w:rsidP="001142BA">
            <w:pPr>
              <w:spacing w:before="60" w:after="120"/>
              <w:jc w:val="both"/>
            </w:pPr>
            <w:r w:rsidRPr="004854E5">
              <w:t>- w przypadku udzielenia gwarancji i rękojmi na</w:t>
            </w:r>
            <w:r w:rsidR="00B918B0">
              <w:t xml:space="preserve"> okres</w:t>
            </w:r>
            <w:r w:rsidRPr="004854E5">
              <w:t xml:space="preserve"> 4 lat - Wykonawca </w:t>
            </w:r>
            <w:proofErr w:type="gramStart"/>
            <w:r w:rsidRPr="004854E5">
              <w:t xml:space="preserve">otrzyma  </w:t>
            </w:r>
            <w:r w:rsidR="00B918B0">
              <w:t>3</w:t>
            </w:r>
            <w:r w:rsidRPr="004854E5">
              <w:t>0</w:t>
            </w:r>
            <w:proofErr w:type="gramEnd"/>
            <w:r w:rsidRPr="004854E5">
              <w:t xml:space="preserve"> punktów;</w:t>
            </w:r>
          </w:p>
          <w:p w:rsidR="004854E5" w:rsidRPr="004854E5" w:rsidRDefault="004854E5" w:rsidP="001142BA">
            <w:pPr>
              <w:spacing w:before="60" w:after="120"/>
              <w:jc w:val="both"/>
            </w:pPr>
            <w:r w:rsidRPr="004854E5">
              <w:t xml:space="preserve">- w przypadku udzielenia gwarancji i rękojmi na </w:t>
            </w:r>
            <w:r w:rsidR="00B918B0">
              <w:t xml:space="preserve">okres </w:t>
            </w:r>
            <w:r w:rsidRPr="004854E5">
              <w:t xml:space="preserve">5 lat i więcej - Wykonawca </w:t>
            </w:r>
            <w:proofErr w:type="gramStart"/>
            <w:r w:rsidRPr="004854E5">
              <w:t>otrzyma  40</w:t>
            </w:r>
            <w:proofErr w:type="gramEnd"/>
            <w:r w:rsidRPr="004854E5">
              <w:t xml:space="preserve"> punktów;</w:t>
            </w:r>
          </w:p>
          <w:p w:rsidR="004854E5" w:rsidRPr="004854E5" w:rsidRDefault="004854E5" w:rsidP="001142BA">
            <w:pPr>
              <w:spacing w:before="60" w:after="120"/>
              <w:jc w:val="both"/>
            </w:pPr>
            <w:r w:rsidRPr="004854E5">
              <w:t>Za kryterium "okres udzielonej gwarancji i rękojmi" Wykonawca może maksymalnie uzyskać 40 punktów.</w:t>
            </w:r>
          </w:p>
          <w:p w:rsidR="004854E5" w:rsidRPr="004854E5" w:rsidRDefault="004854E5" w:rsidP="001142BA">
            <w:pPr>
              <w:spacing w:before="60" w:after="120"/>
              <w:jc w:val="both"/>
            </w:pPr>
            <w:r w:rsidRPr="004854E5">
              <w:t xml:space="preserve">Uwaga: </w:t>
            </w:r>
          </w:p>
          <w:p w:rsidR="004854E5" w:rsidRPr="006672A6" w:rsidRDefault="004854E5" w:rsidP="001142BA">
            <w:pPr>
              <w:spacing w:before="60" w:after="120"/>
              <w:jc w:val="both"/>
              <w:rPr>
                <w:b/>
              </w:rPr>
            </w:pPr>
            <w:r w:rsidRPr="004854E5">
              <w:t xml:space="preserve">Gwarancja i rękojmia </w:t>
            </w:r>
            <w:proofErr w:type="gramStart"/>
            <w:r w:rsidRPr="004854E5">
              <w:t>obejmuje</w:t>
            </w:r>
            <w:proofErr w:type="gramEnd"/>
            <w:r w:rsidRPr="004854E5">
              <w:t xml:space="preserve"> pełen zakres przedmiotu zamówienia i musi określać pełne lata, tj. 3 lata lub 4 lata itd. W przypadku udzielenia gwarancji na okres krótszy niż 3 lata oferta Wykonawcy zostanie odrzucona na </w:t>
            </w:r>
            <w:r w:rsidRPr="004854E5">
              <w:lastRenderedPageBreak/>
              <w:t>podstawie art. 89 ust 1 pkt 2 ustawy, jako nie odpowiadająca treści SIWZ.</w:t>
            </w:r>
          </w:p>
        </w:tc>
      </w:tr>
    </w:tbl>
    <w:p w:rsidR="008D48A7" w:rsidRPr="00876900" w:rsidRDefault="008D48A7" w:rsidP="001142BA">
      <w:pPr>
        <w:pStyle w:val="Nagwek2"/>
      </w:pPr>
      <w:r>
        <w:lastRenderedPageBreak/>
        <w:t xml:space="preserve">Po dokonaniu oceny </w:t>
      </w:r>
      <w:r w:rsidR="00D1624B">
        <w:t xml:space="preserve">przyznane </w:t>
      </w:r>
      <w:r>
        <w:t xml:space="preserve">punkty </w:t>
      </w:r>
      <w:r w:rsidR="00D1624B">
        <w:t>z</w:t>
      </w:r>
      <w:r>
        <w:t>ostaną zsumowane dla każdego z kryteriów oddzielnie. Suma punktów uzyskanych za wszystkie kryteria oceny stanowić będzie końcową ocenę danej oferty.</w:t>
      </w:r>
    </w:p>
    <w:p w:rsidR="008D48A7" w:rsidRDefault="008A3895" w:rsidP="001142BA">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w:t>
      </w:r>
      <w:proofErr w:type="gramStart"/>
      <w:r w:rsidR="00B51D96" w:rsidRPr="00B51D96">
        <w:t>oraz,</w:t>
      </w:r>
      <w:proofErr w:type="gramEnd"/>
      <w:r w:rsidR="00B51D96" w:rsidRPr="00B51D96">
        <w:t xml:space="preserve"> z zastrzeżeniem pkt </w:t>
      </w:r>
      <w:r w:rsidR="00B51D96" w:rsidRPr="00B51D96">
        <w:rPr>
          <w:highlight w:val="green"/>
        </w:rPr>
        <w:t>18.5</w:t>
      </w:r>
      <w:r w:rsidR="00B51D96" w:rsidRPr="00B51D96">
        <w:t>, dokonywanie jakiejkolwiek zmiany w jej treści.</w:t>
      </w:r>
    </w:p>
    <w:p w:rsidR="008D48A7" w:rsidRDefault="008D48A7" w:rsidP="001142BA">
      <w:pPr>
        <w:pStyle w:val="Nagwek2"/>
      </w:pPr>
      <w:r>
        <w:t>Zamawiaj</w:t>
      </w:r>
      <w:r>
        <w:rPr>
          <w:rFonts w:ascii="TimesNewRoman" w:eastAsia="TimesNewRoman" w:cs="TimesNewRoman" w:hint="eastAsia"/>
        </w:rPr>
        <w:t>ą</w:t>
      </w:r>
      <w:r>
        <w:t>cy poprawia w ofercie:</w:t>
      </w:r>
    </w:p>
    <w:p w:rsidR="00D95619" w:rsidRDefault="00872FB2" w:rsidP="001142BA">
      <w:pPr>
        <w:pStyle w:val="Nagwek2"/>
        <w:numPr>
          <w:ilvl w:val="0"/>
          <w:numId w:val="17"/>
        </w:numPr>
      </w:pPr>
      <w:r>
        <w:t>oczywiste omyłki pisarskie,</w:t>
      </w:r>
    </w:p>
    <w:p w:rsidR="00D95619" w:rsidRDefault="00872FB2" w:rsidP="001142BA">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1142BA">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1142BA">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1142BA">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1142BA">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1142BA">
      <w:pPr>
        <w:pStyle w:val="Nagwek2"/>
        <w:numPr>
          <w:ilvl w:val="0"/>
          <w:numId w:val="18"/>
        </w:numPr>
      </w:pPr>
      <w:r>
        <w:t>pomocy publicznej udzielonej na podstawie odrębnych przepisów;</w:t>
      </w:r>
    </w:p>
    <w:p w:rsidR="00D95619" w:rsidRDefault="00D95619" w:rsidP="001142BA">
      <w:pPr>
        <w:pStyle w:val="Nagwek2"/>
        <w:numPr>
          <w:ilvl w:val="0"/>
          <w:numId w:val="18"/>
        </w:numPr>
      </w:pPr>
      <w:r>
        <w:t>wynikającym z przepisów prawa pracy i przepisów o zabezpieczeniu społecznym, obowiązującym w miejscu, w którym realizowane jest zamówienie;</w:t>
      </w:r>
    </w:p>
    <w:p w:rsidR="00D95619" w:rsidRDefault="00D95619" w:rsidP="001142BA">
      <w:pPr>
        <w:pStyle w:val="Nagwek2"/>
        <w:numPr>
          <w:ilvl w:val="0"/>
          <w:numId w:val="18"/>
        </w:numPr>
      </w:pPr>
      <w:r>
        <w:t>wynikającym z przepisów prawa ochrony środowiska;</w:t>
      </w:r>
    </w:p>
    <w:p w:rsidR="00D95619" w:rsidRPr="0080324D" w:rsidRDefault="00D95619" w:rsidP="001142BA">
      <w:pPr>
        <w:pStyle w:val="Nagwek2"/>
        <w:numPr>
          <w:ilvl w:val="0"/>
          <w:numId w:val="18"/>
        </w:numPr>
      </w:pPr>
      <w:r>
        <w:t>powierzen</w:t>
      </w:r>
      <w:r w:rsidR="008A3895">
        <w:t>ia wykonania części zamówienia P</w:t>
      </w:r>
      <w:r>
        <w:t>odwykonawcy.</w:t>
      </w:r>
    </w:p>
    <w:p w:rsidR="008D48A7" w:rsidRDefault="001C30E8" w:rsidP="001142BA">
      <w:pPr>
        <w:pStyle w:val="Nagwek2"/>
      </w:pPr>
      <w:r w:rsidRPr="0080324D">
        <w:t xml:space="preserve">Obowiązek wykazania, że oferta nie zawiera rażąco niskiej ceny, spoczywa </w:t>
      </w:r>
      <w:r w:rsidR="008A3895">
        <w:t>na W</w:t>
      </w:r>
      <w:r>
        <w:t>ykonawcy.</w:t>
      </w:r>
    </w:p>
    <w:p w:rsidR="008D48A7" w:rsidRDefault="008A3895" w:rsidP="001142BA">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1142B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9E01C7" w:rsidRDefault="009E01C7" w:rsidP="009E01C7">
      <w:pPr>
        <w:pStyle w:val="Nagwek2"/>
        <w:numPr>
          <w:ilvl w:val="0"/>
          <w:numId w:val="0"/>
        </w:numPr>
        <w:ind w:left="680"/>
      </w:pPr>
    </w:p>
    <w:p w:rsidR="008D48A7" w:rsidRPr="00876900" w:rsidRDefault="008D48A7" w:rsidP="00EE6B68">
      <w:pPr>
        <w:pStyle w:val="Nagwek1"/>
      </w:pPr>
      <w:bookmarkStart w:id="18" w:name="_Toc258314256"/>
      <w:r w:rsidRPr="00772DC8">
        <w:lastRenderedPageBreak/>
        <w:t>UDZIELENIE ZAMÓWIENIA</w:t>
      </w:r>
      <w:bookmarkEnd w:id="18"/>
    </w:p>
    <w:p w:rsidR="008D48A7" w:rsidRPr="00876900" w:rsidRDefault="00335C23" w:rsidP="001142BA">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1142BA">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4854E5" w:rsidRPr="004854E5">
        <w:rPr>
          <w:color w:val="0000FF"/>
          <w:u w:val="single"/>
        </w:rPr>
        <w:t>http://www.zst-ostrow.edu.pl/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1142BA">
      <w:pPr>
        <w:pStyle w:val="Nagwek2"/>
        <w:rPr>
          <w:color w:val="auto"/>
        </w:rPr>
      </w:pPr>
      <w:r>
        <w:t>Jeżeli Wykonawca, którego oferta została wybrana, uchyla się od zawarcia umowy w sprawie zamówienia publicznego</w:t>
      </w:r>
      <w:r w:rsidR="004854E5">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rsidR="00603291" w:rsidRDefault="00335C23" w:rsidP="001142BA">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1142BA">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1142B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854E5">
        <w:t>i wniesienie zabezpieczenia nale</w:t>
      </w:r>
      <w:r w:rsidR="004854E5">
        <w:rPr>
          <w:rFonts w:ascii="TimesNewRoman" w:eastAsia="TimesNewRoman" w:cs="TimesNewRoman"/>
        </w:rPr>
        <w:t>ż</w:t>
      </w:r>
      <w:r w:rsidR="004854E5">
        <w:t>ytego wykonania umowy.</w:t>
      </w:r>
    </w:p>
    <w:p w:rsidR="005E1D3A" w:rsidRDefault="00335C23" w:rsidP="001142BA">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5E1D3A" w:rsidRDefault="005E1D3A" w:rsidP="001142BA">
      <w:pPr>
        <w:pStyle w:val="Nagwek2"/>
      </w:pPr>
      <w:r>
        <w:t xml:space="preserve">Wykonawca, którego oferta zostanie wybrana jako najkorzystniejsza, zobowiązany jest do przedstawienia Zamawiającemu przed podpisaniem umowy: </w:t>
      </w:r>
    </w:p>
    <w:p w:rsidR="005E1D3A" w:rsidRDefault="005E1D3A" w:rsidP="005E1D3A">
      <w:pPr>
        <w:numPr>
          <w:ilvl w:val="2"/>
          <w:numId w:val="27"/>
        </w:numPr>
        <w:suppressAutoHyphens/>
        <w:spacing w:line="276" w:lineRule="auto"/>
        <w:jc w:val="both"/>
      </w:pPr>
      <w:r>
        <w:t xml:space="preserve">dokumentu potwierdzającego wniesienie zabezpieczenia należytego wykonania umowy, </w:t>
      </w:r>
    </w:p>
    <w:p w:rsidR="005E1D3A" w:rsidRDefault="005E1D3A" w:rsidP="005E1D3A">
      <w:pPr>
        <w:numPr>
          <w:ilvl w:val="2"/>
          <w:numId w:val="27"/>
        </w:numPr>
        <w:suppressAutoHyphens/>
        <w:spacing w:line="276" w:lineRule="auto"/>
        <w:jc w:val="both"/>
      </w:pPr>
      <w:r>
        <w:t>kopii uprawnień i przynależności do Izby osoby pełniącej funkcję kierownika budowy i kierownika branży elektrycznej,</w:t>
      </w:r>
    </w:p>
    <w:p w:rsidR="005E1D3A" w:rsidRDefault="005E1D3A" w:rsidP="005E1D3A">
      <w:pPr>
        <w:numPr>
          <w:ilvl w:val="2"/>
          <w:numId w:val="27"/>
        </w:numPr>
        <w:suppressAutoHyphens/>
        <w:spacing w:line="276" w:lineRule="auto"/>
        <w:jc w:val="both"/>
      </w:pPr>
      <w:r>
        <w:t>harmonogramu rzeczowo-finansowego uszczegółowiającego terminy realizacji poszczególnych etapów zamówienia,</w:t>
      </w:r>
    </w:p>
    <w:p w:rsidR="005E1D3A" w:rsidRDefault="005E1D3A" w:rsidP="005E1D3A">
      <w:pPr>
        <w:numPr>
          <w:ilvl w:val="2"/>
          <w:numId w:val="27"/>
        </w:numPr>
        <w:suppressAutoHyphens/>
        <w:spacing w:line="276" w:lineRule="auto"/>
        <w:jc w:val="both"/>
      </w:pPr>
      <w:r>
        <w:t xml:space="preserve">kopii umowy regulującej współpracę Wykonawców w przypadku wyboru oferty Wykonawców wspólnie ubiegających się o udzielenie zamówienia </w:t>
      </w:r>
      <w:r>
        <w:rPr>
          <w:rFonts w:eastAsia="Arial"/>
        </w:rPr>
        <w:t>zawierającej co najmniej: zobowiązanie do realizacji wspólnego przedsięwzięcia obejmującego swoim zakresem realizację przedmiotu zamówienia, określenie zakresu działania poszczególnych stron umowy, określenie czasu obowiązywania umowy, który nie może być krótszy niż okres obejmujący realizację zamówienia oraz czas trwania gwarancji jakości i rękojmi.</w:t>
      </w:r>
    </w:p>
    <w:p w:rsidR="00EB7871" w:rsidRPr="003209A8" w:rsidRDefault="00603291" w:rsidP="00EE6B68">
      <w:pPr>
        <w:pStyle w:val="Nagwek1"/>
      </w:pPr>
      <w:bookmarkStart w:id="20"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rsidR="004854E5" w:rsidRDefault="004854E5" w:rsidP="004854E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4854E5">
        <w:rPr>
          <w:b/>
          <w:bCs/>
          <w:iCs/>
          <w:color w:val="000000"/>
          <w:lang w:val="x-none" w:eastAsia="x-none"/>
        </w:rPr>
        <w:t>5</w:t>
      </w:r>
      <w:r w:rsidRPr="00335C23">
        <w:rPr>
          <w:bCs/>
          <w:iCs/>
          <w:color w:val="000000"/>
          <w:lang w:val="x-none" w:eastAsia="x-none"/>
        </w:rPr>
        <w:t> % ceny ofertowej.</w:t>
      </w:r>
    </w:p>
    <w:p w:rsidR="004854E5" w:rsidRDefault="004854E5" w:rsidP="004854E5">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4854E5" w:rsidRDefault="004854E5" w:rsidP="004854E5">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4854E5" w:rsidRDefault="004854E5" w:rsidP="004854E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4854E5" w:rsidRDefault="004854E5" w:rsidP="004854E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4854E5" w:rsidRDefault="004854E5" w:rsidP="004854E5">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4854E5" w:rsidRPr="00335C23" w:rsidRDefault="004854E5" w:rsidP="004854E5">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4854E5" w:rsidRDefault="004854E5" w:rsidP="001142B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4854E5" w:rsidRDefault="004854E5" w:rsidP="001142BA">
      <w:pPr>
        <w:pStyle w:val="Nagwek2"/>
      </w:pPr>
      <w:r w:rsidRPr="00D30384">
        <w:t>W przypadku wniesienia wadium w pieniądzu Wykonawca może wyrazić zgodę na zaliczenie kwoty wadium na poczet zabezpieczenia.</w:t>
      </w:r>
    </w:p>
    <w:p w:rsidR="004854E5" w:rsidRDefault="004854E5" w:rsidP="001142B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4854E5" w:rsidRDefault="004854E5" w:rsidP="001142BA">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D1624B" w:rsidRDefault="004854E5" w:rsidP="001142BA">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EE6B68">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1142BA">
      <w:pPr>
        <w:pStyle w:val="Nagwek2"/>
      </w:pPr>
      <w:r w:rsidRPr="00E348B4">
        <w:t xml:space="preserve">Wzór </w:t>
      </w:r>
      <w:r>
        <w:t xml:space="preserve">umowy stanowi załącznik do niniejszej </w:t>
      </w:r>
      <w:r w:rsidR="00D30384">
        <w:t>SIWZ</w:t>
      </w:r>
      <w:r>
        <w:t>.</w:t>
      </w:r>
      <w:r w:rsidR="009E7B6E">
        <w:t xml:space="preserve"> </w:t>
      </w:r>
    </w:p>
    <w:p w:rsidR="00EB7871" w:rsidRDefault="004854E5" w:rsidP="007E0955">
      <w:pPr>
        <w:pStyle w:val="Nagwek2"/>
        <w:numPr>
          <w:ilvl w:val="0"/>
          <w:numId w:val="0"/>
        </w:numPr>
        <w:ind w:left="680"/>
      </w:pPr>
      <w:r w:rsidRPr="00665EF9">
        <w:t xml:space="preserve">Zamawiający dopuszcza możliwość zmian umowy </w:t>
      </w:r>
      <w:proofErr w:type="gramStart"/>
      <w:r w:rsidRPr="00665EF9">
        <w:t xml:space="preserve">na </w:t>
      </w:r>
      <w:r w:rsidRPr="004854E5">
        <w:t xml:space="preserve"> zasadach</w:t>
      </w:r>
      <w:proofErr w:type="gramEnd"/>
      <w:r w:rsidRPr="004854E5">
        <w:t xml:space="preserve"> określonych we wzorze umowy</w:t>
      </w:r>
      <w:r w:rsidR="007A584B">
        <w:t>.</w:t>
      </w:r>
    </w:p>
    <w:p w:rsidR="009E01C7" w:rsidRDefault="009E01C7" w:rsidP="007E0955">
      <w:pPr>
        <w:pStyle w:val="Nagwek2"/>
        <w:numPr>
          <w:ilvl w:val="0"/>
          <w:numId w:val="0"/>
        </w:numPr>
        <w:ind w:left="680"/>
      </w:pPr>
    </w:p>
    <w:p w:rsidR="009E01C7" w:rsidRPr="003209A8" w:rsidRDefault="009E01C7" w:rsidP="007E0955">
      <w:pPr>
        <w:pStyle w:val="Nagwek2"/>
        <w:numPr>
          <w:ilvl w:val="0"/>
          <w:numId w:val="0"/>
        </w:numPr>
        <w:ind w:left="680"/>
      </w:pPr>
    </w:p>
    <w:p w:rsidR="00603291" w:rsidRPr="00876900" w:rsidRDefault="00603291" w:rsidP="00EE6B68">
      <w:pPr>
        <w:pStyle w:val="Nagwek1"/>
      </w:pPr>
      <w:bookmarkStart w:id="22"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1142BA">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1142BA">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1142BA">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1142BA">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1142BA">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1142BA">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1142BA">
      <w:pPr>
        <w:pStyle w:val="Nagwek2"/>
      </w:pPr>
      <w:r>
        <w:t xml:space="preserve">Odwołanie wnosi się w terminach określonych w art. 182 ustawy </w:t>
      </w:r>
      <w:proofErr w:type="spellStart"/>
      <w:r>
        <w:t>Pzp</w:t>
      </w:r>
      <w:proofErr w:type="spellEnd"/>
      <w:r>
        <w:t>.</w:t>
      </w:r>
    </w:p>
    <w:p w:rsidR="00D30384" w:rsidRDefault="00D30384" w:rsidP="001142BA">
      <w:pPr>
        <w:pStyle w:val="Nagwek2"/>
      </w:pPr>
      <w:r>
        <w:t>Na orzeczenie Krajowej Izby Odwoławczej stronom oraz uczestnikom postępowania odwoławczego przysługuje skarga do sądu.</w:t>
      </w:r>
    </w:p>
    <w:p w:rsidR="00A56852" w:rsidRPr="00D1624B" w:rsidRDefault="00D30384" w:rsidP="001142B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p>
    <w:p w:rsidR="00603291" w:rsidRPr="001F1FE4" w:rsidRDefault="00603291" w:rsidP="00EE6B68">
      <w:pPr>
        <w:pStyle w:val="Nagwek1"/>
      </w:pPr>
      <w:r w:rsidRPr="001F1FE4">
        <w:t>Aukcja elektroniczna</w:t>
      </w:r>
    </w:p>
    <w:p w:rsidR="00603291" w:rsidRPr="00876900" w:rsidRDefault="00603291" w:rsidP="001142BA">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142BA">
      <w:pPr>
        <w:pStyle w:val="Nagwek2"/>
      </w:pPr>
      <w:bookmarkStart w:id="23"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lastRenderedPageBreak/>
        <w:t xml:space="preserve">w celu prowadzenia postępowania o udzielenie zamówienia </w:t>
      </w:r>
      <w:proofErr w:type="gramStart"/>
      <w:r w:rsidRPr="00670668">
        <w:rPr>
          <w:bCs/>
          <w:iCs/>
          <w:color w:val="000000"/>
          <w:lang w:eastAsia="x-none"/>
        </w:rPr>
        <w:t xml:space="preserve">publicznego  </w:t>
      </w:r>
      <w:r w:rsidRPr="00670668">
        <w:rPr>
          <w:rFonts w:eastAsia="Calibri"/>
          <w:bCs/>
          <w:iCs/>
          <w:color w:val="000000"/>
          <w:lang w:val="x-none" w:eastAsia="en-US"/>
        </w:rPr>
        <w:t>”</w:t>
      </w:r>
      <w:proofErr w:type="gramEnd"/>
      <w:r w:rsidR="004854E5" w:rsidRPr="004854E5">
        <w:rPr>
          <w:rFonts w:eastAsia="Calibri"/>
          <w:b/>
          <w:bCs/>
          <w:iCs/>
          <w:color w:val="000000"/>
          <w:lang w:val="x-none" w:eastAsia="en-US"/>
        </w:rPr>
        <w:t>Remont  korytarzy  parteru w budynku Zespołu  Szkół  Technicznych  w  Ostrowie  Wielkopolskim  przy  ul.  Poznańskiej  43.</w:t>
      </w:r>
      <w:r w:rsidRPr="00670668">
        <w:rPr>
          <w:rFonts w:eastAsia="Calibri"/>
          <w:bCs/>
          <w:iCs/>
          <w:color w:val="000000"/>
          <w:lang w:val="x-none" w:eastAsia="en-US"/>
        </w:rPr>
        <w:t xml:space="preserve">” – znak sprawy: </w:t>
      </w:r>
      <w:r w:rsidR="004854E5" w:rsidRPr="004854E5">
        <w:rPr>
          <w:rFonts w:eastAsia="Calibri"/>
          <w:b/>
          <w:bCs/>
          <w:iCs/>
          <w:color w:val="000000"/>
          <w:lang w:val="x-none" w:eastAsia="en-US"/>
        </w:rPr>
        <w:t>ZST 1/2019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4854E5" w:rsidRPr="004854E5">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4854E5" w:rsidP="001F1FE4">
      <w:pPr>
        <w:spacing w:after="60"/>
        <w:ind w:left="1038"/>
        <w:outlineLvl w:val="1"/>
        <w:rPr>
          <w:b/>
          <w:bCs/>
          <w:iCs/>
          <w:color w:val="000000"/>
          <w:lang w:val="x-none" w:eastAsia="x-none"/>
        </w:rPr>
      </w:pPr>
      <w:r w:rsidRPr="004854E5">
        <w:rPr>
          <w:b/>
          <w:bCs/>
          <w:iCs/>
          <w:color w:val="000000"/>
          <w:lang w:val="x-none" w:eastAsia="x-none"/>
        </w:rPr>
        <w:t xml:space="preserve">Powiat Ostrowski, </w:t>
      </w:r>
      <w:r w:rsidR="00D1624B">
        <w:rPr>
          <w:b/>
          <w:bCs/>
          <w:iCs/>
          <w:color w:val="000000"/>
          <w:lang w:eastAsia="x-none"/>
        </w:rPr>
        <w:t>Zespół Szkół Technicznych</w:t>
      </w:r>
      <w:r w:rsidRPr="004854E5">
        <w:rPr>
          <w:b/>
          <w:bCs/>
          <w:iCs/>
          <w:color w:val="000000"/>
          <w:lang w:val="x-none" w:eastAsia="x-none"/>
        </w:rPr>
        <w:t xml:space="preserve"> w Ostrowie Wielkopolskim</w:t>
      </w:r>
    </w:p>
    <w:p w:rsidR="001F1FE4" w:rsidRPr="00670668" w:rsidRDefault="00D1624B" w:rsidP="001F1FE4">
      <w:pPr>
        <w:spacing w:after="40"/>
        <w:ind w:left="1038"/>
        <w:outlineLvl w:val="1"/>
        <w:rPr>
          <w:bCs/>
          <w:iCs/>
          <w:color w:val="000000"/>
          <w:lang w:val="x-none" w:eastAsia="x-none"/>
        </w:rPr>
      </w:pPr>
      <w:r>
        <w:rPr>
          <w:bCs/>
          <w:iCs/>
          <w:color w:val="000000"/>
          <w:lang w:eastAsia="x-none"/>
        </w:rPr>
        <w:t xml:space="preserve">Ul. Poznańska </w:t>
      </w:r>
      <w:proofErr w:type="gramStart"/>
      <w:r>
        <w:rPr>
          <w:bCs/>
          <w:iCs/>
          <w:color w:val="000000"/>
          <w:lang w:eastAsia="x-none"/>
        </w:rPr>
        <w:t>43,</w:t>
      </w:r>
      <w:r w:rsidR="001F1FE4" w:rsidRPr="00670668">
        <w:rPr>
          <w:bCs/>
          <w:iCs/>
          <w:color w:val="000000"/>
          <w:lang w:val="x-none" w:eastAsia="x-none"/>
        </w:rPr>
        <w:t xml:space="preserve"> </w:t>
      </w:r>
      <w:r w:rsidR="001F1FE4" w:rsidRPr="00670668">
        <w:rPr>
          <w:bCs/>
          <w:iCs/>
          <w:color w:val="000000"/>
          <w:lang w:eastAsia="x-none"/>
        </w:rPr>
        <w:t xml:space="preserve"> </w:t>
      </w:r>
      <w:r w:rsidR="004854E5" w:rsidRPr="004854E5">
        <w:rPr>
          <w:bCs/>
          <w:iCs/>
          <w:color w:val="000000"/>
          <w:lang w:eastAsia="x-none"/>
        </w:rPr>
        <w:t>63</w:t>
      </w:r>
      <w:proofErr w:type="gramEnd"/>
      <w:r w:rsidR="004854E5" w:rsidRPr="004854E5">
        <w:rPr>
          <w:bCs/>
          <w:iCs/>
          <w:color w:val="000000"/>
          <w:lang w:eastAsia="x-none"/>
        </w:rPr>
        <w:t>-400</w:t>
      </w:r>
      <w:r w:rsidR="001F1FE4" w:rsidRPr="00670668">
        <w:rPr>
          <w:bCs/>
          <w:iCs/>
          <w:color w:val="000000"/>
          <w:lang w:val="x-none" w:eastAsia="x-none"/>
        </w:rPr>
        <w:t xml:space="preserve"> </w:t>
      </w:r>
      <w:r w:rsidR="004854E5" w:rsidRPr="004854E5">
        <w:rPr>
          <w:bCs/>
          <w:iCs/>
          <w:color w:val="000000"/>
          <w:lang w:val="x-none" w:eastAsia="x-none"/>
        </w:rPr>
        <w:t>Ostrów Wielkopolski</w:t>
      </w:r>
    </w:p>
    <w:p w:rsidR="00D1624B" w:rsidRPr="00D11A1D" w:rsidRDefault="00D1624B" w:rsidP="00D1624B">
      <w:pPr>
        <w:pStyle w:val="Tekstpodstawowy"/>
        <w:spacing w:after="0" w:line="276" w:lineRule="auto"/>
        <w:ind w:left="1068" w:firstLine="348"/>
      </w:pPr>
      <w:r w:rsidRPr="00D11A1D">
        <w:t>Tel.: 62</w:t>
      </w:r>
      <w:r>
        <w:t> 735 89 00</w:t>
      </w:r>
    </w:p>
    <w:p w:rsidR="00D1624B" w:rsidRPr="00051DC0" w:rsidRDefault="00D1624B" w:rsidP="00D1624B">
      <w:pPr>
        <w:pStyle w:val="Tekstpodstawowy"/>
        <w:spacing w:after="0" w:line="276" w:lineRule="auto"/>
        <w:ind w:left="360"/>
        <w:rPr>
          <w:lang w:val="en-GB"/>
        </w:rPr>
      </w:pPr>
      <w:r w:rsidRPr="00D1624B">
        <w:t xml:space="preserve"> </w:t>
      </w:r>
      <w:r>
        <w:tab/>
      </w:r>
      <w:r>
        <w:tab/>
      </w:r>
      <w:proofErr w:type="spellStart"/>
      <w:r w:rsidRPr="00051DC0">
        <w:rPr>
          <w:lang w:val="en-GB"/>
        </w:rPr>
        <w:t>Faks</w:t>
      </w:r>
      <w:proofErr w:type="spellEnd"/>
      <w:r w:rsidRPr="00051DC0">
        <w:rPr>
          <w:lang w:val="en-GB"/>
        </w:rPr>
        <w:t xml:space="preserve">: </w:t>
      </w:r>
      <w:r w:rsidRPr="004854E5">
        <w:rPr>
          <w:lang w:val="en-GB"/>
        </w:rPr>
        <w:t>62</w:t>
      </w:r>
      <w:r>
        <w:rPr>
          <w:sz w:val="18"/>
          <w:szCs w:val="18"/>
          <w:lang w:val="en-GB"/>
        </w:rPr>
        <w:t> </w:t>
      </w:r>
      <w:r w:rsidRPr="00D1624B">
        <w:rPr>
          <w:lang w:val="en-US"/>
        </w:rPr>
        <w:t>735 89 01</w:t>
      </w:r>
    </w:p>
    <w:p w:rsidR="00D1624B" w:rsidRPr="00051DC0" w:rsidRDefault="00D1624B" w:rsidP="00D1624B">
      <w:pPr>
        <w:pStyle w:val="Tekstpodstawowy"/>
        <w:spacing w:after="0" w:line="276" w:lineRule="auto"/>
        <w:ind w:left="360"/>
        <w:rPr>
          <w:lang w:val="en-GB"/>
        </w:rPr>
      </w:pPr>
      <w:r w:rsidRPr="00051DC0">
        <w:rPr>
          <w:lang w:val="en-GB"/>
        </w:rPr>
        <w:t xml:space="preserve"> </w:t>
      </w:r>
      <w:r>
        <w:rPr>
          <w:lang w:val="en-GB"/>
        </w:rPr>
        <w:tab/>
      </w:r>
      <w:r>
        <w:rPr>
          <w:lang w:val="en-GB"/>
        </w:rPr>
        <w:tab/>
      </w:r>
      <w:r w:rsidRPr="00051DC0">
        <w:rPr>
          <w:lang w:val="en-GB"/>
        </w:rPr>
        <w:t xml:space="preserve">e-mail: </w:t>
      </w:r>
      <w:hyperlink r:id="rId9" w:history="1">
        <w:r w:rsidRPr="00D11A1D">
          <w:rPr>
            <w:rStyle w:val="Hipercze"/>
            <w:lang w:val="en-US"/>
          </w:rPr>
          <w:t>zst@zst-ostrow.edu.pl</w:t>
        </w:r>
      </w:hyperlink>
    </w:p>
    <w:p w:rsidR="001F1FE4" w:rsidRPr="00D11A1D" w:rsidRDefault="001F1FE4" w:rsidP="00D1624B">
      <w:pPr>
        <w:spacing w:after="40"/>
        <w:outlineLvl w:val="1"/>
        <w:rPr>
          <w:rFonts w:eastAsia="Calibri"/>
          <w:bCs/>
          <w:iCs/>
          <w:color w:val="2F5496"/>
          <w:lang w:val="en-US" w:eastAsia="en-US"/>
        </w:rPr>
      </w:pPr>
    </w:p>
    <w:p w:rsidR="001F1FE4" w:rsidRPr="007A584B" w:rsidRDefault="00706520" w:rsidP="001F1FE4">
      <w:pPr>
        <w:numPr>
          <w:ilvl w:val="0"/>
          <w:numId w:val="24"/>
        </w:numPr>
        <w:spacing w:before="120" w:after="60"/>
        <w:jc w:val="both"/>
        <w:outlineLvl w:val="1"/>
        <w:rPr>
          <w:bCs/>
          <w:iCs/>
          <w:color w:val="000000"/>
          <w:lang w:val="x-none" w:eastAsia="x-none"/>
        </w:rPr>
      </w:pPr>
      <w:bookmarkStart w:id="24" w:name="_Hlk529490733"/>
      <w:r w:rsidRPr="007A584B">
        <w:rPr>
          <w:bCs/>
          <w:iCs/>
          <w:color w:val="000000"/>
          <w:lang w:val="x-none" w:eastAsia="x-none"/>
        </w:rPr>
        <w:t>inspektorem ochrony danych osobowych w</w:t>
      </w:r>
      <w:r w:rsidR="004854E5" w:rsidRPr="007A584B">
        <w:rPr>
          <w:bCs/>
          <w:iCs/>
          <w:color w:val="000000"/>
          <w:lang w:val="x-none" w:eastAsia="x-none"/>
        </w:rPr>
        <w:t xml:space="preserve"> </w:t>
      </w:r>
      <w:r w:rsidR="00D1624B" w:rsidRPr="007A584B">
        <w:rPr>
          <w:bCs/>
          <w:iCs/>
          <w:color w:val="000000"/>
          <w:lang w:eastAsia="x-none"/>
        </w:rPr>
        <w:t>Zespole Szkół Technicznych w Ostrowie</w:t>
      </w:r>
      <w:r w:rsidR="004854E5" w:rsidRPr="007A584B">
        <w:rPr>
          <w:bCs/>
          <w:iCs/>
          <w:color w:val="000000"/>
          <w:lang w:val="x-none" w:eastAsia="x-none"/>
        </w:rPr>
        <w:t xml:space="preserve"> Wielkopolskim</w:t>
      </w:r>
      <w:r w:rsidRPr="007A584B">
        <w:rPr>
          <w:rFonts w:eastAsia="Calibri"/>
          <w:bCs/>
          <w:iCs/>
          <w:color w:val="000000"/>
          <w:lang w:val="x-none" w:eastAsia="en-US"/>
        </w:rPr>
        <w:t xml:space="preserve"> </w:t>
      </w:r>
      <w:r w:rsidRPr="007A584B">
        <w:rPr>
          <w:bCs/>
          <w:iCs/>
          <w:color w:val="000000"/>
          <w:lang w:val="x-none" w:eastAsia="x-none"/>
        </w:rPr>
        <w:t>jest Pan</w:t>
      </w:r>
      <w:r w:rsidR="00C5413F" w:rsidRPr="007A584B">
        <w:rPr>
          <w:bCs/>
          <w:iCs/>
          <w:color w:val="000000"/>
          <w:lang w:eastAsia="x-none"/>
        </w:rPr>
        <w:t xml:space="preserve"> Sebastian </w:t>
      </w:r>
      <w:proofErr w:type="spellStart"/>
      <w:r w:rsidR="00C5413F" w:rsidRPr="007A584B">
        <w:rPr>
          <w:bCs/>
          <w:iCs/>
          <w:color w:val="000000"/>
          <w:lang w:eastAsia="x-none"/>
        </w:rPr>
        <w:t>Kopacki</w:t>
      </w:r>
      <w:proofErr w:type="spellEnd"/>
      <w:r w:rsidRPr="007A584B">
        <w:rPr>
          <w:bCs/>
          <w:iCs/>
          <w:color w:val="000000"/>
          <w:lang w:val="x-none" w:eastAsia="x-none"/>
        </w:rPr>
        <w:t xml:space="preserve">, kontakt: </w:t>
      </w:r>
      <w:r w:rsidRPr="007A584B">
        <w:rPr>
          <w:bCs/>
          <w:iCs/>
          <w:color w:val="000000"/>
          <w:lang w:eastAsia="x-none"/>
        </w:rPr>
        <w:t xml:space="preserve">tel.: </w:t>
      </w:r>
      <w:r w:rsidR="00C5413F" w:rsidRPr="007A584B">
        <w:rPr>
          <w:bCs/>
          <w:iCs/>
          <w:color w:val="000000"/>
          <w:lang w:eastAsia="x-none"/>
        </w:rPr>
        <w:t>728 933 894</w:t>
      </w:r>
      <w:r w:rsidRPr="007A584B">
        <w:t xml:space="preserve">, </w:t>
      </w:r>
      <w:r w:rsidR="007A584B">
        <w:br/>
      </w:r>
      <w:r w:rsidRPr="007A584B">
        <w:t>e-mail:</w:t>
      </w:r>
      <w:r w:rsidRPr="007A584B">
        <w:rPr>
          <w:color w:val="0070C0"/>
        </w:rPr>
        <w:t xml:space="preserve"> </w:t>
      </w:r>
      <w:bookmarkEnd w:id="24"/>
      <w:r w:rsidR="00C5413F" w:rsidRPr="007A584B">
        <w:rPr>
          <w:color w:val="0070C0"/>
        </w:rPr>
        <w:t>kopacki.partner@gmail.com</w:t>
      </w:r>
      <w:r w:rsidR="001F1FE4" w:rsidRPr="007A584B">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w:t>
      </w:r>
      <w:proofErr w:type="gramStart"/>
      <w:r w:rsidRPr="00670668">
        <w:t>tym</w:t>
      </w:r>
      <w:proofErr w:type="gramEnd"/>
      <w:r w:rsidRPr="00670668">
        <w:t xml:space="preserve">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w:t>
      </w:r>
      <w:proofErr w:type="gramStart"/>
      <w:r w:rsidRPr="00670668">
        <w:t>tym</w:t>
      </w:r>
      <w:proofErr w:type="gramEnd"/>
      <w:r w:rsidRPr="00670668">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lastRenderedPageBreak/>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r>
        <w:t>.</w:t>
      </w:r>
    </w:p>
    <w:p w:rsidR="00603291" w:rsidRPr="00427C7F" w:rsidRDefault="00603291" w:rsidP="001142BA">
      <w:pPr>
        <w:pStyle w:val="Nagwek2"/>
      </w:pPr>
      <w:r>
        <w:t xml:space="preserve">Do spraw nieuregulowanych w niniejszej </w:t>
      </w:r>
      <w:r w:rsidR="009F1CA7">
        <w:t>SIWZ</w:t>
      </w:r>
      <w:r>
        <w:t xml:space="preserve"> mają zastosowanie przepisy ustawy z dnia 29 stycznia 2004 roku Prawo zamówień publicznych </w:t>
      </w:r>
      <w:r w:rsidR="004854E5" w:rsidRPr="004854E5">
        <w:t>(</w:t>
      </w:r>
      <w:proofErr w:type="spellStart"/>
      <w:r w:rsidR="004854E5" w:rsidRPr="004854E5">
        <w:t>t.j</w:t>
      </w:r>
      <w:proofErr w:type="spellEnd"/>
      <w:r w:rsidR="004854E5" w:rsidRPr="004854E5">
        <w:t xml:space="preserve">. Dz. U. </w:t>
      </w:r>
      <w:proofErr w:type="gramStart"/>
      <w:r w:rsidR="004854E5" w:rsidRPr="004854E5">
        <w:t>z  2018</w:t>
      </w:r>
      <w:proofErr w:type="gramEnd"/>
      <w:r w:rsidR="004854E5" w:rsidRPr="004854E5">
        <w:t xml:space="preserve">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4854E5" w:rsidRPr="006672A6" w:rsidTr="001142BA">
        <w:tc>
          <w:tcPr>
            <w:tcW w:w="828" w:type="dxa"/>
          </w:tcPr>
          <w:p w:rsidR="004854E5" w:rsidRPr="006672A6" w:rsidRDefault="004854E5" w:rsidP="001142BA">
            <w:pPr>
              <w:spacing w:before="60" w:after="120"/>
              <w:jc w:val="both"/>
              <w:rPr>
                <w:b/>
              </w:rPr>
            </w:pPr>
            <w:r w:rsidRPr="004854E5">
              <w:t>1</w:t>
            </w:r>
          </w:p>
        </w:tc>
        <w:tc>
          <w:tcPr>
            <w:tcW w:w="8636" w:type="dxa"/>
          </w:tcPr>
          <w:p w:rsidR="004854E5" w:rsidRPr="006672A6" w:rsidRDefault="004854E5" w:rsidP="001142BA">
            <w:pPr>
              <w:spacing w:before="60" w:after="120"/>
              <w:jc w:val="both"/>
              <w:rPr>
                <w:b/>
              </w:rPr>
            </w:pPr>
            <w:r w:rsidRPr="004854E5">
              <w:t>Oświadczenie o niepodleganiu wykluczeniu oraz spełnianiu warunków udziału</w:t>
            </w:r>
          </w:p>
        </w:tc>
      </w:tr>
      <w:tr w:rsidR="004854E5" w:rsidRPr="006672A6" w:rsidTr="001142BA">
        <w:tc>
          <w:tcPr>
            <w:tcW w:w="828" w:type="dxa"/>
          </w:tcPr>
          <w:p w:rsidR="004854E5" w:rsidRPr="006672A6" w:rsidRDefault="004854E5" w:rsidP="001142BA">
            <w:pPr>
              <w:spacing w:before="60" w:after="120"/>
              <w:jc w:val="both"/>
              <w:rPr>
                <w:b/>
              </w:rPr>
            </w:pPr>
            <w:r w:rsidRPr="004854E5">
              <w:t>2</w:t>
            </w:r>
          </w:p>
        </w:tc>
        <w:tc>
          <w:tcPr>
            <w:tcW w:w="8636" w:type="dxa"/>
          </w:tcPr>
          <w:p w:rsidR="004854E5" w:rsidRPr="006672A6" w:rsidRDefault="004854E5" w:rsidP="001142BA">
            <w:pPr>
              <w:spacing w:before="60" w:after="120"/>
              <w:jc w:val="both"/>
              <w:rPr>
                <w:b/>
              </w:rPr>
            </w:pPr>
            <w:r w:rsidRPr="004854E5">
              <w:t>Wykaz robót budowanych</w:t>
            </w:r>
          </w:p>
        </w:tc>
      </w:tr>
      <w:tr w:rsidR="004854E5" w:rsidRPr="006672A6" w:rsidTr="001142BA">
        <w:tc>
          <w:tcPr>
            <w:tcW w:w="828" w:type="dxa"/>
          </w:tcPr>
          <w:p w:rsidR="004854E5" w:rsidRPr="006672A6" w:rsidRDefault="004854E5" w:rsidP="001142BA">
            <w:pPr>
              <w:spacing w:before="60" w:after="120"/>
              <w:jc w:val="both"/>
              <w:rPr>
                <w:b/>
              </w:rPr>
            </w:pPr>
            <w:r w:rsidRPr="004854E5">
              <w:t>3</w:t>
            </w:r>
          </w:p>
        </w:tc>
        <w:tc>
          <w:tcPr>
            <w:tcW w:w="8636" w:type="dxa"/>
          </w:tcPr>
          <w:p w:rsidR="004854E5" w:rsidRPr="006672A6" w:rsidRDefault="004854E5" w:rsidP="001142BA">
            <w:pPr>
              <w:spacing w:before="60" w:after="120"/>
              <w:jc w:val="both"/>
              <w:rPr>
                <w:b/>
              </w:rPr>
            </w:pPr>
            <w:r w:rsidRPr="004854E5">
              <w:t>Wykaz osób</w:t>
            </w:r>
          </w:p>
        </w:tc>
      </w:tr>
      <w:tr w:rsidR="004854E5" w:rsidRPr="006672A6" w:rsidTr="001142BA">
        <w:tc>
          <w:tcPr>
            <w:tcW w:w="828" w:type="dxa"/>
          </w:tcPr>
          <w:p w:rsidR="004854E5" w:rsidRPr="006672A6" w:rsidRDefault="004854E5" w:rsidP="001142BA">
            <w:pPr>
              <w:spacing w:before="60" w:after="120"/>
              <w:jc w:val="both"/>
              <w:rPr>
                <w:b/>
              </w:rPr>
            </w:pPr>
            <w:r w:rsidRPr="004854E5">
              <w:t>4</w:t>
            </w:r>
          </w:p>
        </w:tc>
        <w:tc>
          <w:tcPr>
            <w:tcW w:w="8636" w:type="dxa"/>
          </w:tcPr>
          <w:p w:rsidR="004854E5" w:rsidRPr="006672A6" w:rsidRDefault="004854E5" w:rsidP="001142BA">
            <w:pPr>
              <w:spacing w:before="60" w:after="120"/>
              <w:jc w:val="both"/>
              <w:rPr>
                <w:b/>
              </w:rPr>
            </w:pPr>
            <w:r w:rsidRPr="004854E5">
              <w:t>Oświadczenia wykonawcy o przynależności albo braku przynależności do tej samej grupy kapitałowej.</w:t>
            </w:r>
          </w:p>
        </w:tc>
      </w:tr>
      <w:tr w:rsidR="004854E5" w:rsidRPr="006672A6" w:rsidTr="001142BA">
        <w:tc>
          <w:tcPr>
            <w:tcW w:w="828" w:type="dxa"/>
          </w:tcPr>
          <w:p w:rsidR="004854E5" w:rsidRPr="006672A6" w:rsidRDefault="004854E5" w:rsidP="001142BA">
            <w:pPr>
              <w:spacing w:before="60" w:after="120"/>
              <w:jc w:val="both"/>
              <w:rPr>
                <w:b/>
              </w:rPr>
            </w:pPr>
            <w:r w:rsidRPr="004854E5">
              <w:t>5</w:t>
            </w:r>
          </w:p>
        </w:tc>
        <w:tc>
          <w:tcPr>
            <w:tcW w:w="8636" w:type="dxa"/>
          </w:tcPr>
          <w:p w:rsidR="004854E5" w:rsidRPr="006672A6" w:rsidRDefault="004854E5" w:rsidP="001142BA">
            <w:pPr>
              <w:spacing w:before="60" w:after="120"/>
              <w:jc w:val="both"/>
              <w:rPr>
                <w:b/>
              </w:rPr>
            </w:pPr>
            <w:r w:rsidRPr="004854E5">
              <w:t>Wzór oferty na roboty budowlane</w:t>
            </w:r>
            <w:r w:rsidR="008A4D76">
              <w:t xml:space="preserve"> – formularz ofertowy</w:t>
            </w:r>
          </w:p>
        </w:tc>
      </w:tr>
      <w:tr w:rsidR="004854E5" w:rsidRPr="006672A6" w:rsidTr="001142BA">
        <w:tc>
          <w:tcPr>
            <w:tcW w:w="828" w:type="dxa"/>
          </w:tcPr>
          <w:p w:rsidR="004854E5" w:rsidRPr="006672A6" w:rsidRDefault="004854E5" w:rsidP="001142BA">
            <w:pPr>
              <w:spacing w:before="60" w:after="120"/>
              <w:jc w:val="both"/>
              <w:rPr>
                <w:b/>
              </w:rPr>
            </w:pPr>
            <w:r w:rsidRPr="004854E5">
              <w:t>6</w:t>
            </w:r>
          </w:p>
        </w:tc>
        <w:tc>
          <w:tcPr>
            <w:tcW w:w="8636" w:type="dxa"/>
          </w:tcPr>
          <w:p w:rsidR="004854E5" w:rsidRPr="006672A6" w:rsidRDefault="004854E5" w:rsidP="001142BA">
            <w:pPr>
              <w:spacing w:before="60" w:after="120"/>
              <w:jc w:val="both"/>
              <w:rPr>
                <w:b/>
              </w:rPr>
            </w:pPr>
            <w:r w:rsidRPr="004854E5">
              <w:t>Wykaz części zamówienia, której wykonanie wykonawca zamierza powierzyć podwykonawcom</w:t>
            </w:r>
          </w:p>
        </w:tc>
      </w:tr>
      <w:tr w:rsidR="004854E5" w:rsidRPr="006672A6" w:rsidTr="001142BA">
        <w:tc>
          <w:tcPr>
            <w:tcW w:w="828" w:type="dxa"/>
          </w:tcPr>
          <w:p w:rsidR="004854E5" w:rsidRPr="006672A6" w:rsidRDefault="004854E5" w:rsidP="001142BA">
            <w:pPr>
              <w:spacing w:before="60" w:after="120"/>
              <w:jc w:val="both"/>
              <w:rPr>
                <w:b/>
              </w:rPr>
            </w:pPr>
            <w:r w:rsidRPr="004854E5">
              <w:t>7</w:t>
            </w:r>
          </w:p>
        </w:tc>
        <w:tc>
          <w:tcPr>
            <w:tcW w:w="8636" w:type="dxa"/>
          </w:tcPr>
          <w:p w:rsidR="004854E5" w:rsidRPr="006672A6" w:rsidRDefault="004854E5" w:rsidP="001142BA">
            <w:pPr>
              <w:spacing w:before="60" w:after="120"/>
              <w:jc w:val="both"/>
              <w:rPr>
                <w:b/>
              </w:rPr>
            </w:pPr>
            <w:r w:rsidRPr="004854E5">
              <w:t>Oświadczenie o zatrudnianiu osób na podstawie umowy o pracę</w:t>
            </w:r>
          </w:p>
        </w:tc>
      </w:tr>
      <w:tr w:rsidR="004854E5" w:rsidRPr="006672A6" w:rsidTr="001142BA">
        <w:tc>
          <w:tcPr>
            <w:tcW w:w="828" w:type="dxa"/>
          </w:tcPr>
          <w:p w:rsidR="004854E5" w:rsidRPr="006672A6" w:rsidRDefault="004854E5" w:rsidP="001142BA">
            <w:pPr>
              <w:spacing w:before="60" w:after="120"/>
              <w:jc w:val="both"/>
              <w:rPr>
                <w:b/>
              </w:rPr>
            </w:pPr>
            <w:r w:rsidRPr="004854E5">
              <w:t>8</w:t>
            </w:r>
          </w:p>
        </w:tc>
        <w:tc>
          <w:tcPr>
            <w:tcW w:w="8636" w:type="dxa"/>
          </w:tcPr>
          <w:p w:rsidR="004854E5" w:rsidRPr="006672A6" w:rsidRDefault="004854E5" w:rsidP="001142BA">
            <w:pPr>
              <w:spacing w:before="60" w:after="120"/>
              <w:jc w:val="both"/>
              <w:rPr>
                <w:b/>
              </w:rPr>
            </w:pPr>
            <w:r w:rsidRPr="004854E5">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4854E5" w:rsidRPr="006672A6" w:rsidTr="001142BA">
        <w:tc>
          <w:tcPr>
            <w:tcW w:w="828" w:type="dxa"/>
          </w:tcPr>
          <w:p w:rsidR="004854E5" w:rsidRPr="006672A6" w:rsidRDefault="004854E5" w:rsidP="001142BA">
            <w:pPr>
              <w:spacing w:before="60" w:after="120"/>
              <w:jc w:val="both"/>
              <w:rPr>
                <w:b/>
              </w:rPr>
            </w:pPr>
            <w:r w:rsidRPr="004854E5">
              <w:t>1</w:t>
            </w:r>
          </w:p>
        </w:tc>
        <w:tc>
          <w:tcPr>
            <w:tcW w:w="8636" w:type="dxa"/>
          </w:tcPr>
          <w:p w:rsidR="004854E5" w:rsidRPr="006672A6" w:rsidRDefault="004854E5" w:rsidP="001142BA">
            <w:pPr>
              <w:spacing w:before="60" w:after="120"/>
              <w:jc w:val="both"/>
              <w:rPr>
                <w:b/>
              </w:rPr>
            </w:pPr>
            <w:r w:rsidRPr="004854E5">
              <w:t>wzór umowy</w:t>
            </w:r>
          </w:p>
        </w:tc>
      </w:tr>
      <w:tr w:rsidR="004854E5" w:rsidRPr="006672A6" w:rsidTr="001142BA">
        <w:tc>
          <w:tcPr>
            <w:tcW w:w="828" w:type="dxa"/>
          </w:tcPr>
          <w:p w:rsidR="004854E5" w:rsidRPr="006672A6" w:rsidRDefault="004854E5" w:rsidP="001142BA">
            <w:pPr>
              <w:spacing w:before="60" w:after="120"/>
              <w:jc w:val="both"/>
              <w:rPr>
                <w:b/>
              </w:rPr>
            </w:pPr>
            <w:r w:rsidRPr="004854E5">
              <w:t>2</w:t>
            </w:r>
          </w:p>
        </w:tc>
        <w:tc>
          <w:tcPr>
            <w:tcW w:w="8636" w:type="dxa"/>
          </w:tcPr>
          <w:p w:rsidR="004854E5" w:rsidRPr="006672A6" w:rsidRDefault="004854E5" w:rsidP="001142BA">
            <w:pPr>
              <w:spacing w:before="60" w:after="120"/>
              <w:jc w:val="both"/>
              <w:rPr>
                <w:b/>
              </w:rPr>
            </w:pPr>
            <w:r w:rsidRPr="004854E5">
              <w:t>przedmiar robót</w:t>
            </w:r>
          </w:p>
        </w:tc>
      </w:tr>
      <w:tr w:rsidR="00232323" w:rsidRPr="006672A6" w:rsidTr="001142BA">
        <w:tc>
          <w:tcPr>
            <w:tcW w:w="828" w:type="dxa"/>
          </w:tcPr>
          <w:p w:rsidR="00232323" w:rsidRPr="004854E5" w:rsidRDefault="00232323" w:rsidP="001142BA">
            <w:pPr>
              <w:spacing w:before="60" w:after="120"/>
              <w:jc w:val="both"/>
            </w:pPr>
            <w:r>
              <w:t>3</w:t>
            </w:r>
          </w:p>
        </w:tc>
        <w:tc>
          <w:tcPr>
            <w:tcW w:w="8636" w:type="dxa"/>
          </w:tcPr>
          <w:p w:rsidR="00232323" w:rsidRPr="004854E5" w:rsidRDefault="00232323" w:rsidP="001142BA">
            <w:pPr>
              <w:spacing w:before="60" w:after="120"/>
              <w:jc w:val="both"/>
            </w:pPr>
            <w:bookmarkStart w:id="25" w:name="_GoBack"/>
            <w:bookmarkEnd w:id="25"/>
            <w:proofErr w:type="gramStart"/>
            <w:r>
              <w:t>Projekt  koncepcyjny</w:t>
            </w:r>
            <w:proofErr w:type="gramEnd"/>
            <w:r>
              <w:t>  wystroju  wnętrza</w:t>
            </w:r>
          </w:p>
        </w:tc>
      </w:tr>
      <w:tr w:rsidR="005343DC" w:rsidRPr="006672A6" w:rsidTr="001142BA">
        <w:tc>
          <w:tcPr>
            <w:tcW w:w="828" w:type="dxa"/>
          </w:tcPr>
          <w:p w:rsidR="005343DC" w:rsidRDefault="005343DC" w:rsidP="001142BA">
            <w:pPr>
              <w:spacing w:before="60" w:after="120"/>
              <w:jc w:val="both"/>
            </w:pPr>
            <w:r>
              <w:t>4</w:t>
            </w:r>
          </w:p>
        </w:tc>
        <w:tc>
          <w:tcPr>
            <w:tcW w:w="8636" w:type="dxa"/>
          </w:tcPr>
          <w:p w:rsidR="005343DC" w:rsidRDefault="005343DC" w:rsidP="001142BA">
            <w:pPr>
              <w:spacing w:before="60" w:after="120"/>
              <w:jc w:val="both"/>
            </w:pPr>
            <w:proofErr w:type="spellStart"/>
            <w:r>
              <w:t>STWiOR</w:t>
            </w:r>
            <w:proofErr w:type="spellEnd"/>
          </w:p>
        </w:tc>
      </w:tr>
    </w:tbl>
    <w:p w:rsidR="00EB7871" w:rsidRPr="003209A8" w:rsidRDefault="00EB7871" w:rsidP="00EE6B68">
      <w:pPr>
        <w:pStyle w:val="Nagwek1"/>
        <w:numPr>
          <w:ilvl w:val="0"/>
          <w:numId w:val="0"/>
        </w:numPr>
      </w:pPr>
    </w:p>
    <w:sectPr w:rsidR="00EB7871" w:rsidRPr="003209A8">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A17" w:rsidRDefault="00913A17">
      <w:r>
        <w:separator/>
      </w:r>
    </w:p>
  </w:endnote>
  <w:endnote w:type="continuationSeparator" w:id="0">
    <w:p w:rsidR="00913A17" w:rsidRDefault="0091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0E" w:rsidRDefault="00B93D0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942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93D0E" w:rsidRDefault="00B93D0E">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A17" w:rsidRDefault="00913A17">
      <w:r>
        <w:separator/>
      </w:r>
    </w:p>
  </w:footnote>
  <w:footnote w:type="continuationSeparator" w:id="0">
    <w:p w:rsidR="00913A17" w:rsidRDefault="0091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0E" w:rsidRDefault="00B93D0E">
    <w:pPr>
      <w:pStyle w:val="Nagwek"/>
      <w:jc w:val="center"/>
      <w:rPr>
        <w:sz w:val="18"/>
        <w:szCs w:val="18"/>
      </w:rPr>
    </w:pPr>
    <w:r>
      <w:rPr>
        <w:sz w:val="18"/>
        <w:szCs w:val="18"/>
      </w:rPr>
      <w:t>Specyfikacja istotnych warunków zamówienia</w:t>
    </w:r>
  </w:p>
  <w:p w:rsidR="00B93D0E" w:rsidRDefault="00B93D0E">
    <w:pPr>
      <w:pStyle w:val="Nagwek"/>
      <w:jc w:val="center"/>
      <w:rPr>
        <w:sz w:val="18"/>
        <w:szCs w:val="18"/>
      </w:rPr>
    </w:pPr>
    <w:proofErr w:type="gramStart"/>
    <w:r>
      <w:rPr>
        <w:sz w:val="18"/>
        <w:szCs w:val="18"/>
      </w:rPr>
      <w:t>Remont  korytarzy</w:t>
    </w:r>
    <w:proofErr w:type="gramEnd"/>
    <w:r>
      <w:rPr>
        <w:sz w:val="18"/>
        <w:szCs w:val="18"/>
      </w:rPr>
      <w:t xml:space="preserve">  parteru w budynku Zespołu  Szkół  Technicznych  w  Ostrowie  Wielkopolskim  przy  ul.  </w:t>
    </w:r>
    <w:proofErr w:type="gramStart"/>
    <w:r>
      <w:rPr>
        <w:sz w:val="18"/>
        <w:szCs w:val="18"/>
      </w:rPr>
      <w:t>Poznańskiej  43.</w:t>
    </w:r>
    <w:proofErr w:type="gramEnd"/>
  </w:p>
  <w:p w:rsidR="00B93D0E" w:rsidRDefault="00B93D0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0A8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260D8A"/>
    <w:multiLevelType w:val="multilevel"/>
    <w:tmpl w:val="834CA01E"/>
    <w:lvl w:ilvl="0">
      <w:start w:val="1"/>
      <w:numFmt w:val="decimal"/>
      <w:lvlText w:val="%1)"/>
      <w:lvlJc w:val="left"/>
      <w:pPr>
        <w:tabs>
          <w:tab w:val="num" w:pos="502"/>
        </w:tabs>
        <w:ind w:left="502" w:hanging="360"/>
      </w:pPr>
      <w:rPr>
        <w:b/>
        <w:bCs w:val="0"/>
      </w:rPr>
    </w:lvl>
    <w:lvl w:ilvl="1">
      <w:start w:val="1"/>
      <w:numFmt w:val="decimal"/>
      <w:lvlText w:val="%2)"/>
      <w:lvlJc w:val="left"/>
      <w:pPr>
        <w:tabs>
          <w:tab w:val="num" w:pos="884"/>
        </w:tabs>
        <w:ind w:left="884" w:hanging="600"/>
      </w:pPr>
    </w:lvl>
    <w:lvl w:ilvl="2">
      <w:start w:val="1"/>
      <w:numFmt w:val="decimal"/>
      <w:lvlText w:val="%3)"/>
      <w:lvlJc w:val="left"/>
      <w:pPr>
        <w:tabs>
          <w:tab w:val="num" w:pos="1070"/>
        </w:tabs>
        <w:ind w:left="1070" w:hanging="360"/>
      </w:pPr>
      <w:rPr>
        <w:rFonts w:ascii="Times New Roman" w:hAnsi="Times New Roman" w:cs="Times New Roman" w:hint="default"/>
        <w:color w:val="auto"/>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02B8AD0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3095284"/>
    <w:multiLevelType w:val="hybridMultilevel"/>
    <w:tmpl w:val="93CA4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14"/>
  </w:num>
  <w:num w:numId="5">
    <w:abstractNumId w:val="8"/>
  </w:num>
  <w:num w:numId="6">
    <w:abstractNumId w:val="6"/>
  </w:num>
  <w:num w:numId="7">
    <w:abstractNumId w:val="7"/>
  </w:num>
  <w:num w:numId="8">
    <w:abstractNumId w:val="24"/>
  </w:num>
  <w:num w:numId="9">
    <w:abstractNumId w:val="5"/>
  </w:num>
  <w:num w:numId="10">
    <w:abstractNumId w:val="19"/>
  </w:num>
  <w:num w:numId="11">
    <w:abstractNumId w:val="3"/>
  </w:num>
  <w:num w:numId="12">
    <w:abstractNumId w:val="21"/>
  </w:num>
  <w:num w:numId="13">
    <w:abstractNumId w:val="22"/>
  </w:num>
  <w:num w:numId="14">
    <w:abstractNumId w:val="23"/>
  </w:num>
  <w:num w:numId="15">
    <w:abstractNumId w:val="1"/>
  </w:num>
  <w:num w:numId="16">
    <w:abstractNumId w:val="16"/>
  </w:num>
  <w:num w:numId="17">
    <w:abstractNumId w:val="15"/>
  </w:num>
  <w:num w:numId="18">
    <w:abstractNumId w:val="0"/>
  </w:num>
  <w:num w:numId="19">
    <w:abstractNumId w:val="20"/>
  </w:num>
  <w:num w:numId="20">
    <w:abstractNumId w:val="12"/>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45"/>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142BA"/>
    <w:rsid w:val="00125A9A"/>
    <w:rsid w:val="00126357"/>
    <w:rsid w:val="00127036"/>
    <w:rsid w:val="00130F77"/>
    <w:rsid w:val="0013358C"/>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323"/>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92A"/>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854E5"/>
    <w:rsid w:val="004923B2"/>
    <w:rsid w:val="00493DCE"/>
    <w:rsid w:val="004A3EC1"/>
    <w:rsid w:val="004A4F5B"/>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43DC"/>
    <w:rsid w:val="00536FAD"/>
    <w:rsid w:val="0054473A"/>
    <w:rsid w:val="005561B9"/>
    <w:rsid w:val="00562E86"/>
    <w:rsid w:val="005631F3"/>
    <w:rsid w:val="00571EFD"/>
    <w:rsid w:val="005741F3"/>
    <w:rsid w:val="005828F4"/>
    <w:rsid w:val="005905D6"/>
    <w:rsid w:val="005A468C"/>
    <w:rsid w:val="005B4881"/>
    <w:rsid w:val="005C46D9"/>
    <w:rsid w:val="005D0A27"/>
    <w:rsid w:val="005D2148"/>
    <w:rsid w:val="005E1D3A"/>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7FC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A584B"/>
    <w:rsid w:val="007B4C2A"/>
    <w:rsid w:val="007C00B8"/>
    <w:rsid w:val="007E0955"/>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0DD2"/>
    <w:rsid w:val="00883670"/>
    <w:rsid w:val="0089195D"/>
    <w:rsid w:val="00892EAD"/>
    <w:rsid w:val="00895AC8"/>
    <w:rsid w:val="008A3895"/>
    <w:rsid w:val="008A4D76"/>
    <w:rsid w:val="008B13A8"/>
    <w:rsid w:val="008B60B4"/>
    <w:rsid w:val="008B6DE0"/>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3A17"/>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150"/>
    <w:rsid w:val="009A4CC1"/>
    <w:rsid w:val="009B239D"/>
    <w:rsid w:val="009B523D"/>
    <w:rsid w:val="009B5EF9"/>
    <w:rsid w:val="009B75C1"/>
    <w:rsid w:val="009D2316"/>
    <w:rsid w:val="009D760C"/>
    <w:rsid w:val="009E01C7"/>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440B"/>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77945"/>
    <w:rsid w:val="00B8147D"/>
    <w:rsid w:val="00B8343A"/>
    <w:rsid w:val="00B8358F"/>
    <w:rsid w:val="00B90CFE"/>
    <w:rsid w:val="00B918B0"/>
    <w:rsid w:val="00B93D0E"/>
    <w:rsid w:val="00B97667"/>
    <w:rsid w:val="00BA1AB5"/>
    <w:rsid w:val="00BB295E"/>
    <w:rsid w:val="00BC04D7"/>
    <w:rsid w:val="00BF579F"/>
    <w:rsid w:val="00BF6DEC"/>
    <w:rsid w:val="00C00534"/>
    <w:rsid w:val="00C03499"/>
    <w:rsid w:val="00C06D30"/>
    <w:rsid w:val="00C20DA9"/>
    <w:rsid w:val="00C2712C"/>
    <w:rsid w:val="00C530BF"/>
    <w:rsid w:val="00C5413F"/>
    <w:rsid w:val="00C546C2"/>
    <w:rsid w:val="00C559F8"/>
    <w:rsid w:val="00C70735"/>
    <w:rsid w:val="00C74BC5"/>
    <w:rsid w:val="00C85325"/>
    <w:rsid w:val="00CA3D6E"/>
    <w:rsid w:val="00CB6608"/>
    <w:rsid w:val="00CC3CF3"/>
    <w:rsid w:val="00CC4ADC"/>
    <w:rsid w:val="00CC796D"/>
    <w:rsid w:val="00CD1C53"/>
    <w:rsid w:val="00CD2A67"/>
    <w:rsid w:val="00CE1482"/>
    <w:rsid w:val="00CE1F43"/>
    <w:rsid w:val="00CF3703"/>
    <w:rsid w:val="00D06196"/>
    <w:rsid w:val="00D06289"/>
    <w:rsid w:val="00D07762"/>
    <w:rsid w:val="00D11A1D"/>
    <w:rsid w:val="00D14E18"/>
    <w:rsid w:val="00D1624B"/>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96339"/>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BB455"/>
  <w15:chartTrackingRefBased/>
  <w15:docId w15:val="{39BD1D25-78E2-41AC-96F3-AA7AB27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142BA"/>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1142BA"/>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D11A1D"/>
    <w:rPr>
      <w:color w:val="0000FF"/>
      <w:u w:val="single"/>
    </w:rPr>
  </w:style>
  <w:style w:type="character" w:styleId="Nierozpoznanawzmianka">
    <w:name w:val="Unresolved Mention"/>
    <w:basedOn w:val="Domylnaczcionkaakapitu"/>
    <w:uiPriority w:val="99"/>
    <w:semiHidden/>
    <w:unhideWhenUsed/>
    <w:rsid w:val="00D11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4358042">
      <w:bodyDiv w:val="1"/>
      <w:marLeft w:val="0"/>
      <w:marRight w:val="0"/>
      <w:marTop w:val="0"/>
      <w:marBottom w:val="0"/>
      <w:divBdr>
        <w:top w:val="none" w:sz="0" w:space="0" w:color="auto"/>
        <w:left w:val="none" w:sz="0" w:space="0" w:color="auto"/>
        <w:bottom w:val="none" w:sz="0" w:space="0" w:color="auto"/>
        <w:right w:val="none" w:sz="0" w:space="0" w:color="auto"/>
      </w:divBdr>
    </w:div>
    <w:div w:id="68158759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t-ostro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t@zst-ostro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t@zst-ostrow.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28</Pages>
  <Words>10047</Words>
  <Characters>60285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1899-12-31T23:00:00Z</cp:lastPrinted>
  <dcterms:created xsi:type="dcterms:W3CDTF">2019-04-30T11:27:00Z</dcterms:created>
  <dcterms:modified xsi:type="dcterms:W3CDTF">2019-04-30T13:22:00Z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